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0F" w:rsidRPr="00403E0F" w:rsidRDefault="005F1C9E" w:rsidP="005F1C9E">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5F1C9E" w:rsidRPr="00403E0F" w:rsidRDefault="00403E0F" w:rsidP="00422931">
      <w:pPr>
        <w:spacing w:after="120" w:line="20" w:lineRule="atLeast"/>
        <w:jc w:val="center"/>
        <w:rPr>
          <w:rFonts w:ascii="Times New Roman" w:eastAsia="Times New Roman" w:hAnsi="Times New Roman" w:cs="Times New Roman"/>
          <w:b/>
          <w:bCs/>
          <w:sz w:val="24"/>
          <w:szCs w:val="24"/>
          <w:lang w:val="lv-LV"/>
        </w:rPr>
      </w:pPr>
      <w:r w:rsidRPr="00403E0F">
        <w:rPr>
          <w:rFonts w:ascii="Times New Roman" w:eastAsia="Times New Roman" w:hAnsi="Times New Roman" w:cs="Times New Roman"/>
          <w:b/>
          <w:sz w:val="24"/>
          <w:szCs w:val="24"/>
          <w:lang w:val="lv-LV"/>
        </w:rPr>
        <w:t xml:space="preserve">Par </w:t>
      </w:r>
      <w:r w:rsidR="00D103AC">
        <w:rPr>
          <w:rFonts w:ascii="Times New Roman" w:eastAsia="Times New Roman" w:hAnsi="Times New Roman" w:cs="Times New Roman"/>
          <w:b/>
          <w:bCs/>
          <w:sz w:val="24"/>
          <w:szCs w:val="24"/>
          <w:lang w:val="lv-LV"/>
        </w:rPr>
        <w:t>logu nomaiņu</w:t>
      </w:r>
      <w:r w:rsidR="00D103AC" w:rsidRPr="00D103AC">
        <w:rPr>
          <w:rFonts w:ascii="Times New Roman" w:eastAsia="Times New Roman" w:hAnsi="Times New Roman" w:cs="Times New Roman"/>
          <w:b/>
          <w:bCs/>
          <w:sz w:val="24"/>
          <w:szCs w:val="24"/>
          <w:lang w:val="lv-LV"/>
        </w:rPr>
        <w:t xml:space="preserve"> ēkai Vienības ielā 27, Daugavpilī</w:t>
      </w:r>
    </w:p>
    <w:p w:rsidR="00403E0F" w:rsidRPr="00403E0F" w:rsidRDefault="00403E0F" w:rsidP="005F1C9E">
      <w:pPr>
        <w:spacing w:after="120" w:line="20" w:lineRule="atLeast"/>
        <w:rPr>
          <w:rFonts w:ascii="Times New Roman" w:eastAsia="Times New Roman" w:hAnsi="Times New Roman" w:cs="Times New Roman"/>
          <w:sz w:val="24"/>
          <w:szCs w:val="24"/>
          <w:lang w:val="lv-LV"/>
        </w:rPr>
      </w:pPr>
      <w:r w:rsidRPr="001B5661">
        <w:rPr>
          <w:rFonts w:ascii="Times New Roman" w:eastAsia="Times New Roman" w:hAnsi="Times New Roman" w:cs="Times New Roman"/>
          <w:sz w:val="24"/>
          <w:szCs w:val="24"/>
          <w:lang w:val="lv-LV"/>
        </w:rPr>
        <w:t xml:space="preserve">Daugavpils                                                                                         </w:t>
      </w:r>
      <w:r w:rsidRPr="001B5661">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D15E69">
        <w:rPr>
          <w:rFonts w:ascii="Times New Roman" w:eastAsia="Times New Roman" w:hAnsi="Times New Roman" w:cs="Times New Roman"/>
          <w:sz w:val="24"/>
          <w:szCs w:val="24"/>
          <w:lang w:val="lv-LV"/>
        </w:rPr>
        <w:t xml:space="preserve">       </w:t>
      </w:r>
      <w:bookmarkStart w:id="0" w:name="_GoBack"/>
      <w:bookmarkEnd w:id="0"/>
      <w:r w:rsidR="00D15E69">
        <w:rPr>
          <w:rFonts w:ascii="Times New Roman" w:eastAsia="Times New Roman" w:hAnsi="Times New Roman" w:cs="Times New Roman"/>
          <w:sz w:val="24"/>
          <w:szCs w:val="24"/>
          <w:lang w:val="lv-LV"/>
        </w:rPr>
        <w:t>2015.gada 12.oktobrī</w:t>
      </w:r>
    </w:p>
    <w:p w:rsidR="00403E0F" w:rsidRPr="0002393E" w:rsidRDefault="00403E0F" w:rsidP="005F1C9E">
      <w:pPr>
        <w:spacing w:after="120" w:line="240" w:lineRule="auto"/>
        <w:ind w:firstLine="567"/>
        <w:jc w:val="both"/>
        <w:rPr>
          <w:rFonts w:ascii="Times New Roman" w:eastAsia="Times New Roman" w:hAnsi="Times New Roman" w:cs="Times New Roman"/>
          <w:sz w:val="24"/>
          <w:szCs w:val="24"/>
          <w:lang w:val="lv-LV" w:eastAsia="ar-SA"/>
        </w:rPr>
      </w:pPr>
      <w:r w:rsidRPr="00403E0F">
        <w:rPr>
          <w:rFonts w:ascii="Times New Roman" w:eastAsia="Times New Roman" w:hAnsi="Times New Roman" w:cs="Times New Roman"/>
          <w:b/>
          <w:sz w:val="24"/>
          <w:szCs w:val="24"/>
          <w:lang w:val="lv-LV" w:eastAsia="lv-LV"/>
        </w:rPr>
        <w:t>Daugavpils pilsētas pašvaldības budžeta iestāde “Latgales Zoodārzs”</w:t>
      </w:r>
      <w:r w:rsidRPr="00403E0F">
        <w:rPr>
          <w:rFonts w:ascii="Times New Roman" w:eastAsia="Times New Roman" w:hAnsi="Times New Roman" w:cs="Times New Roman"/>
          <w:sz w:val="24"/>
          <w:szCs w:val="24"/>
          <w:lang w:val="lv-LV" w:eastAsia="lv-LV"/>
        </w:rPr>
        <w:t>,</w:t>
      </w:r>
      <w:r w:rsidRPr="00403E0F">
        <w:rPr>
          <w:rFonts w:ascii="Times New Roman" w:eastAsia="Times New Roman" w:hAnsi="Times New Roman" w:cs="Times New Roman"/>
          <w:b/>
          <w:sz w:val="24"/>
          <w:szCs w:val="24"/>
          <w:lang w:val="lv-LV" w:eastAsia="lv-LV"/>
        </w:rPr>
        <w:t xml:space="preserve"> </w:t>
      </w:r>
      <w:r w:rsidRPr="00403E0F">
        <w:rPr>
          <w:rFonts w:ascii="Times New Roman" w:eastAsia="Times New Roman" w:hAnsi="Times New Roman" w:cs="Times New Roman"/>
          <w:sz w:val="24"/>
          <w:szCs w:val="24"/>
          <w:lang w:val="lv-LV" w:eastAsia="lv-LV"/>
        </w:rPr>
        <w:t xml:space="preserve">reģistrācijas Nr.90000705874, </w:t>
      </w:r>
      <w:r w:rsidRPr="0002393E">
        <w:rPr>
          <w:rFonts w:ascii="Times New Roman" w:eastAsia="Times New Roman" w:hAnsi="Times New Roman" w:cs="Times New Roman"/>
          <w:sz w:val="24"/>
          <w:szCs w:val="24"/>
          <w:lang w:val="lv-LV" w:eastAsia="lv-LV"/>
        </w:rPr>
        <w:t>Vienības iela 27, Daugavpils, LV-5401, turpmāk saukts Pasūtītājs</w:t>
      </w:r>
      <w:r w:rsidRPr="0002393E">
        <w:rPr>
          <w:rFonts w:ascii="Times New Roman" w:eastAsia="Times New Roman" w:hAnsi="Times New Roman" w:cs="Times New Roman"/>
          <w:sz w:val="24"/>
          <w:szCs w:val="24"/>
          <w:lang w:val="lv-LV"/>
        </w:rPr>
        <w:t>,</w:t>
      </w:r>
      <w:r w:rsidRPr="0002393E">
        <w:rPr>
          <w:rFonts w:ascii="Times New Roman" w:eastAsia="Times New Roman" w:hAnsi="Times New Roman" w:cs="Times New Roman"/>
          <w:sz w:val="24"/>
          <w:szCs w:val="24"/>
          <w:lang w:val="lv-LV" w:eastAsia="ar-SA"/>
        </w:rPr>
        <w:t xml:space="preserve"> </w:t>
      </w:r>
      <w:r w:rsidRPr="0002393E">
        <w:rPr>
          <w:rFonts w:ascii="Times New Roman" w:eastAsia="Times New Roman" w:hAnsi="Times New Roman" w:cs="Times New Roman"/>
          <w:color w:val="000000"/>
          <w:sz w:val="24"/>
          <w:szCs w:val="24"/>
          <w:lang w:val="lv-LV" w:eastAsia="ru-RU"/>
        </w:rPr>
        <w:t xml:space="preserve">tās </w:t>
      </w:r>
      <w:r w:rsidRPr="0002393E">
        <w:rPr>
          <w:rFonts w:ascii="Times New Roman" w:eastAsia="Times New Roman" w:hAnsi="Times New Roman" w:cs="Times New Roman"/>
          <w:b/>
          <w:color w:val="000000"/>
          <w:sz w:val="24"/>
          <w:szCs w:val="24"/>
          <w:lang w:val="lv-LV" w:eastAsia="ru-RU"/>
        </w:rPr>
        <w:t xml:space="preserve">vadītāja </w:t>
      </w:r>
      <w:r w:rsidRPr="0002393E">
        <w:rPr>
          <w:rFonts w:ascii="Times New Roman" w:eastAsia="Times New Roman" w:hAnsi="Times New Roman" w:cs="Times New Roman"/>
          <w:b/>
          <w:color w:val="000000"/>
          <w:sz w:val="24"/>
          <w:szCs w:val="24"/>
          <w:lang w:val="lv-LV"/>
        </w:rPr>
        <w:t>Mihaila Pupiņa</w:t>
      </w:r>
      <w:r w:rsidRPr="0002393E">
        <w:rPr>
          <w:rFonts w:ascii="Times New Roman" w:eastAsia="Times New Roman" w:hAnsi="Times New Roman" w:cs="Times New Roman"/>
          <w:color w:val="000000"/>
          <w:sz w:val="24"/>
          <w:szCs w:val="24"/>
          <w:lang w:val="lv-LV" w:eastAsia="ru-RU"/>
        </w:rPr>
        <w:t xml:space="preserve"> personā</w:t>
      </w:r>
      <w:r w:rsidRPr="0002393E">
        <w:rPr>
          <w:rFonts w:ascii="Times New Roman" w:eastAsia="Times New Roman" w:hAnsi="Times New Roman" w:cs="Times New Roman"/>
          <w:sz w:val="24"/>
          <w:szCs w:val="24"/>
          <w:lang w:val="lv-LV" w:eastAsia="ru-RU"/>
        </w:rPr>
        <w:t>, kurš darbojas uz iestādes nolikuma pamata</w:t>
      </w:r>
      <w:r w:rsidRPr="0002393E">
        <w:rPr>
          <w:rFonts w:ascii="Times New Roman" w:eastAsia="Times New Roman" w:hAnsi="Times New Roman" w:cs="Times New Roman"/>
          <w:sz w:val="24"/>
          <w:szCs w:val="24"/>
          <w:lang w:val="lv-LV" w:eastAsia="ar-SA"/>
        </w:rPr>
        <w:t>, no vienas puses, un</w:t>
      </w:r>
    </w:p>
    <w:p w:rsidR="00403E0F" w:rsidRPr="0002393E" w:rsidRDefault="00123FC5" w:rsidP="005F1C9E">
      <w:pPr>
        <w:spacing w:after="120" w:line="240" w:lineRule="auto"/>
        <w:ind w:firstLine="567"/>
        <w:jc w:val="both"/>
        <w:rPr>
          <w:rFonts w:ascii="Times New Roman" w:eastAsia="Times New Roman" w:hAnsi="Times New Roman" w:cs="Times New Roman"/>
          <w:sz w:val="24"/>
          <w:szCs w:val="24"/>
          <w:lang w:val="lv-LV" w:eastAsia="ar-SA"/>
        </w:rPr>
      </w:pPr>
      <w:r w:rsidRPr="0002393E">
        <w:rPr>
          <w:rFonts w:ascii="Times New Roman" w:eastAsia="Times New Roman" w:hAnsi="Times New Roman" w:cs="Times New Roman"/>
          <w:b/>
          <w:sz w:val="24"/>
          <w:szCs w:val="24"/>
          <w:lang w:val="lv-LV"/>
        </w:rPr>
        <w:t>Sabiedrība ar ierobežotu atbildību “</w:t>
      </w:r>
      <w:r w:rsidR="0002393E" w:rsidRPr="0002393E">
        <w:rPr>
          <w:rFonts w:ascii="Times New Roman" w:eastAsia="Times New Roman" w:hAnsi="Times New Roman" w:cs="Times New Roman"/>
          <w:b/>
          <w:sz w:val="24"/>
          <w:szCs w:val="24"/>
          <w:lang w:val="lv-LV"/>
        </w:rPr>
        <w:t>BUILDER INDUSTRY</w:t>
      </w:r>
      <w:r w:rsidRPr="0002393E">
        <w:rPr>
          <w:rFonts w:ascii="Times New Roman" w:eastAsia="Times New Roman" w:hAnsi="Times New Roman" w:cs="Times New Roman"/>
          <w:b/>
          <w:sz w:val="24"/>
          <w:szCs w:val="24"/>
          <w:lang w:val="lv-LV"/>
        </w:rPr>
        <w:t>”</w:t>
      </w:r>
      <w:r w:rsidR="00403E0F" w:rsidRPr="0002393E">
        <w:rPr>
          <w:rFonts w:ascii="Times New Roman" w:eastAsia="Times New Roman" w:hAnsi="Times New Roman" w:cs="Times New Roman"/>
          <w:sz w:val="24"/>
          <w:szCs w:val="24"/>
          <w:lang w:val="lv-LV"/>
        </w:rPr>
        <w:t>, reģistrācijas Nr.</w:t>
      </w:r>
      <w:r w:rsidR="0002393E" w:rsidRPr="0002393E">
        <w:rPr>
          <w:rFonts w:ascii="Times New Roman" w:eastAsia="Times New Roman" w:hAnsi="Times New Roman" w:cs="Times New Roman"/>
          <w:sz w:val="24"/>
          <w:szCs w:val="24"/>
          <w:lang w:val="lv-LV"/>
        </w:rPr>
        <w:t>41503054059</w:t>
      </w:r>
      <w:r w:rsidR="00403E0F" w:rsidRPr="0002393E">
        <w:rPr>
          <w:rFonts w:ascii="Times New Roman" w:eastAsia="Times New Roman" w:hAnsi="Times New Roman" w:cs="Times New Roman"/>
          <w:sz w:val="24"/>
          <w:szCs w:val="24"/>
          <w:lang w:val="lv-LV"/>
        </w:rPr>
        <w:t xml:space="preserve">, juridiskā adrese: </w:t>
      </w:r>
      <w:r w:rsidR="0002393E" w:rsidRPr="0002393E">
        <w:rPr>
          <w:rFonts w:ascii="Times New Roman" w:eastAsia="Times New Roman" w:hAnsi="Times New Roman" w:cs="Times New Roman"/>
          <w:sz w:val="24"/>
          <w:szCs w:val="24"/>
          <w:lang w:val="lv-LV"/>
        </w:rPr>
        <w:t>18.novembra iela 31-8, Daugavpils, LV-5401</w:t>
      </w:r>
      <w:r w:rsidR="00403E0F" w:rsidRPr="0002393E">
        <w:rPr>
          <w:rFonts w:ascii="Times New Roman" w:eastAsia="Times New Roman" w:hAnsi="Times New Roman" w:cs="Times New Roman"/>
          <w:sz w:val="24"/>
          <w:szCs w:val="24"/>
          <w:lang w:val="lv-LV"/>
        </w:rPr>
        <w:t xml:space="preserve">, </w:t>
      </w:r>
      <w:r w:rsidR="00403E0F" w:rsidRPr="0002393E">
        <w:rPr>
          <w:rFonts w:ascii="Times New Roman" w:eastAsia="Times New Roman" w:hAnsi="Times New Roman" w:cs="Times New Roman"/>
          <w:sz w:val="24"/>
          <w:szCs w:val="24"/>
          <w:lang w:val="lv-LV" w:eastAsia="lv-LV"/>
        </w:rPr>
        <w:t xml:space="preserve">turpmāk saukts Izpildītājs, </w:t>
      </w:r>
      <w:r w:rsidR="00403E0F" w:rsidRPr="0002393E">
        <w:rPr>
          <w:rFonts w:ascii="Times New Roman" w:eastAsia="Times New Roman" w:hAnsi="Times New Roman" w:cs="Times New Roman"/>
          <w:sz w:val="24"/>
          <w:szCs w:val="24"/>
          <w:lang w:val="lv-LV"/>
        </w:rPr>
        <w:t xml:space="preserve">tās </w:t>
      </w:r>
      <w:r w:rsidR="00403E0F" w:rsidRPr="0002393E">
        <w:rPr>
          <w:rFonts w:ascii="Times New Roman" w:eastAsia="Times New Roman" w:hAnsi="Times New Roman" w:cs="Times New Roman"/>
          <w:b/>
          <w:bCs/>
          <w:color w:val="000000"/>
          <w:sz w:val="24"/>
          <w:szCs w:val="24"/>
          <w:lang w:val="lv-LV"/>
        </w:rPr>
        <w:t>valdes priekšsēdētāja</w:t>
      </w:r>
      <w:r w:rsidR="00403E0F" w:rsidRPr="0002393E">
        <w:rPr>
          <w:rFonts w:ascii="Times New Roman" w:eastAsia="Times New Roman" w:hAnsi="Times New Roman" w:cs="Times New Roman"/>
          <w:color w:val="000000"/>
          <w:sz w:val="24"/>
          <w:szCs w:val="24"/>
          <w:lang w:val="lv-LV"/>
        </w:rPr>
        <w:t xml:space="preserve"> </w:t>
      </w:r>
      <w:r w:rsidR="00403E0F" w:rsidRPr="0002393E">
        <w:rPr>
          <w:rFonts w:ascii="Times New Roman" w:eastAsia="Times New Roman" w:hAnsi="Times New Roman" w:cs="Times New Roman"/>
          <w:b/>
          <w:color w:val="000000"/>
          <w:sz w:val="24"/>
          <w:szCs w:val="24"/>
          <w:lang w:val="lv-LV"/>
        </w:rPr>
        <w:t xml:space="preserve">ar tiesībām pārstāvēt kapitālsabiedrību atsevišķi </w:t>
      </w:r>
      <w:r w:rsidR="00851EC3">
        <w:rPr>
          <w:rFonts w:ascii="Times New Roman" w:eastAsia="Times New Roman" w:hAnsi="Times New Roman" w:cs="Times New Roman"/>
          <w:b/>
          <w:bCs/>
          <w:color w:val="000000"/>
          <w:sz w:val="24"/>
          <w:szCs w:val="24"/>
          <w:lang w:val="lv-LV"/>
        </w:rPr>
        <w:t xml:space="preserve">Artūra </w:t>
      </w:r>
      <w:proofErr w:type="spellStart"/>
      <w:r w:rsidR="00851EC3">
        <w:rPr>
          <w:rFonts w:ascii="Times New Roman" w:eastAsia="Times New Roman" w:hAnsi="Times New Roman" w:cs="Times New Roman"/>
          <w:b/>
          <w:bCs/>
          <w:color w:val="000000"/>
          <w:sz w:val="24"/>
          <w:szCs w:val="24"/>
          <w:lang w:val="lv-LV"/>
        </w:rPr>
        <w:t>Čipata</w:t>
      </w:r>
      <w:proofErr w:type="spellEnd"/>
      <w:r w:rsidR="00403E0F" w:rsidRPr="0002393E">
        <w:rPr>
          <w:rFonts w:ascii="Times New Roman" w:eastAsia="Times New Roman" w:hAnsi="Times New Roman" w:cs="Times New Roman"/>
          <w:color w:val="000000"/>
          <w:sz w:val="24"/>
          <w:szCs w:val="24"/>
          <w:lang w:val="lv-LV"/>
        </w:rPr>
        <w:t xml:space="preserve"> </w:t>
      </w:r>
      <w:r w:rsidR="00403E0F" w:rsidRPr="0002393E">
        <w:rPr>
          <w:rFonts w:ascii="Times New Roman" w:eastAsia="Times New Roman" w:hAnsi="Times New Roman" w:cs="Times New Roman"/>
          <w:sz w:val="24"/>
          <w:szCs w:val="24"/>
          <w:lang w:val="lv-LV"/>
        </w:rPr>
        <w:t>personā, no otras puses,</w:t>
      </w:r>
    </w:p>
    <w:p w:rsidR="00403E0F" w:rsidRPr="00403E0F" w:rsidRDefault="00403E0F" w:rsidP="00422931">
      <w:pPr>
        <w:spacing w:after="120" w:line="240" w:lineRule="auto"/>
        <w:ind w:firstLine="567"/>
        <w:jc w:val="both"/>
        <w:rPr>
          <w:rFonts w:ascii="Times New Roman" w:eastAsia="Times New Roman" w:hAnsi="Times New Roman" w:cs="Times New Roman"/>
          <w:bCs/>
          <w:sz w:val="24"/>
          <w:szCs w:val="24"/>
          <w:lang w:val="lv-LV"/>
        </w:rPr>
      </w:pPr>
      <w:r w:rsidRPr="0002393E">
        <w:rPr>
          <w:rFonts w:ascii="Times New Roman" w:eastAsia="Times New Roman" w:hAnsi="Times New Roman" w:cs="Times New Roman"/>
          <w:sz w:val="24"/>
          <w:szCs w:val="24"/>
          <w:lang w:val="lv-LV"/>
        </w:rPr>
        <w:t xml:space="preserve">pamatojoties uz Daugavpils pilsētas domes </w:t>
      </w:r>
      <w:r w:rsidR="00123FC5" w:rsidRPr="0002393E">
        <w:rPr>
          <w:rFonts w:ascii="Times New Roman" w:eastAsia="Times New Roman" w:hAnsi="Times New Roman" w:cs="Times New Roman"/>
          <w:sz w:val="24"/>
          <w:szCs w:val="24"/>
          <w:lang w:val="lv-LV"/>
        </w:rPr>
        <w:t>iepirkuma komisijas 2015.gada 7</w:t>
      </w:r>
      <w:r w:rsidRPr="0002393E">
        <w:rPr>
          <w:rFonts w:ascii="Times New Roman" w:eastAsia="Times New Roman" w:hAnsi="Times New Roman" w:cs="Times New Roman"/>
          <w:sz w:val="24"/>
          <w:szCs w:val="24"/>
          <w:lang w:val="lv-LV"/>
        </w:rPr>
        <w:t>.</w:t>
      </w:r>
      <w:r w:rsidR="00123FC5" w:rsidRPr="0002393E">
        <w:rPr>
          <w:rFonts w:ascii="Times New Roman" w:eastAsia="Times New Roman" w:hAnsi="Times New Roman" w:cs="Times New Roman"/>
          <w:sz w:val="24"/>
          <w:szCs w:val="24"/>
          <w:lang w:val="lv-LV"/>
        </w:rPr>
        <w:t xml:space="preserve">oktobra </w:t>
      </w:r>
      <w:r w:rsidRPr="0002393E">
        <w:rPr>
          <w:rFonts w:ascii="Times New Roman" w:eastAsia="Times New Roman" w:hAnsi="Times New Roman" w:cs="Times New Roman"/>
          <w:sz w:val="24"/>
          <w:szCs w:val="24"/>
          <w:lang w:val="lv-LV"/>
        </w:rPr>
        <w:t>lēmumu (iepirkumu komisijas sēdes protokols N</w:t>
      </w:r>
      <w:r w:rsidR="00123FC5" w:rsidRPr="0002393E">
        <w:rPr>
          <w:rFonts w:ascii="Times New Roman" w:eastAsia="Times New Roman" w:hAnsi="Times New Roman" w:cs="Times New Roman"/>
          <w:sz w:val="24"/>
          <w:szCs w:val="24"/>
          <w:lang w:val="lv-LV"/>
        </w:rPr>
        <w:t>r.4</w:t>
      </w:r>
      <w:r w:rsidRPr="0002393E">
        <w:rPr>
          <w:rFonts w:ascii="Times New Roman" w:eastAsia="Times New Roman" w:hAnsi="Times New Roman" w:cs="Times New Roman"/>
          <w:sz w:val="24"/>
          <w:szCs w:val="24"/>
          <w:lang w:val="lv-LV"/>
        </w:rPr>
        <w:t xml:space="preserve">) iepirkumā  </w:t>
      </w:r>
      <w:r w:rsidRPr="0002393E">
        <w:rPr>
          <w:rFonts w:ascii="Times New Roman" w:eastAsia="Times New Roman" w:hAnsi="Times New Roman" w:cs="Times New Roman"/>
          <w:bCs/>
          <w:sz w:val="24"/>
          <w:szCs w:val="24"/>
          <w:lang w:val="lv-LV" w:eastAsia="ar-SA"/>
        </w:rPr>
        <w:t>“</w:t>
      </w:r>
      <w:r w:rsidRPr="0002393E">
        <w:rPr>
          <w:rFonts w:ascii="Times New Roman" w:eastAsia="Times New Roman" w:hAnsi="Times New Roman" w:cs="Times New Roman"/>
          <w:bCs/>
          <w:sz w:val="24"/>
          <w:szCs w:val="24"/>
          <w:lang w:val="lv-LV"/>
        </w:rPr>
        <w:t>Esošā jumta seguma nomaiņa ar siltināšanu un logu nomaiņa ēkai Vienības ielā 27, Daugavpilī</w:t>
      </w:r>
      <w:r w:rsidRPr="00403E0F">
        <w:rPr>
          <w:rFonts w:ascii="Times New Roman" w:eastAsia="Times New Roman" w:hAnsi="Times New Roman" w:cs="Times New Roman"/>
          <w:bCs/>
          <w:sz w:val="24"/>
          <w:szCs w:val="24"/>
          <w:lang w:val="lv-LV" w:eastAsia="ar-SA"/>
        </w:rPr>
        <w:t>”</w:t>
      </w:r>
      <w:r w:rsidRPr="00403E0F">
        <w:rPr>
          <w:rFonts w:ascii="Times New Roman" w:eastAsia="Times New Roman" w:hAnsi="Times New Roman" w:cs="Times New Roman"/>
          <w:sz w:val="24"/>
          <w:szCs w:val="24"/>
          <w:lang w:val="lv-LV"/>
        </w:rPr>
        <w:t xml:space="preserve">, identifikācijas </w:t>
      </w:r>
      <w:proofErr w:type="spellStart"/>
      <w:r w:rsidRPr="00403E0F">
        <w:rPr>
          <w:rFonts w:ascii="Times New Roman" w:eastAsia="Times New Roman" w:hAnsi="Times New Roman" w:cs="Times New Roman"/>
          <w:sz w:val="24"/>
          <w:szCs w:val="24"/>
          <w:lang w:val="lv-LV"/>
        </w:rPr>
        <w:t>Nr.DPD</w:t>
      </w:r>
      <w:proofErr w:type="spellEnd"/>
      <w:r w:rsidRPr="00403E0F">
        <w:rPr>
          <w:rFonts w:ascii="Times New Roman" w:eastAsia="Times New Roman" w:hAnsi="Times New Roman" w:cs="Times New Roman"/>
          <w:sz w:val="24"/>
          <w:szCs w:val="24"/>
          <w:lang w:val="lv-LV"/>
        </w:rPr>
        <w:t xml:space="preserve"> 2015/114, iepirkuma priekšmeta </w:t>
      </w:r>
      <w:r w:rsidR="00D103AC">
        <w:rPr>
          <w:rFonts w:ascii="Times New Roman" w:eastAsia="Times New Roman" w:hAnsi="Times New Roman" w:cs="Times New Roman"/>
          <w:sz w:val="24"/>
          <w:szCs w:val="24"/>
          <w:lang w:val="lv-LV"/>
        </w:rPr>
        <w:t>2</w:t>
      </w:r>
      <w:r w:rsidRPr="00403E0F">
        <w:rPr>
          <w:rFonts w:ascii="Times New Roman" w:eastAsia="Times New Roman" w:hAnsi="Times New Roman" w:cs="Times New Roman"/>
          <w:sz w:val="24"/>
          <w:szCs w:val="24"/>
          <w:lang w:val="lv-LV"/>
        </w:rPr>
        <w:t xml:space="preserve">.daļā </w:t>
      </w:r>
      <w:r w:rsidR="00123FC5">
        <w:rPr>
          <w:rFonts w:ascii="Times New Roman" w:eastAsia="Times New Roman" w:hAnsi="Times New Roman" w:cs="Times New Roman"/>
          <w:sz w:val="24"/>
          <w:szCs w:val="24"/>
          <w:lang w:val="lv-LV"/>
        </w:rPr>
        <w:t>“</w:t>
      </w:r>
      <w:r w:rsidR="00D103AC" w:rsidRPr="00D103AC">
        <w:rPr>
          <w:rFonts w:ascii="Times New Roman" w:eastAsia="Times New Roman" w:hAnsi="Times New Roman" w:cs="Times New Roman"/>
          <w:sz w:val="24"/>
          <w:szCs w:val="24"/>
          <w:lang w:val="lv-LV"/>
        </w:rPr>
        <w:t>Logu nomaiņa ēkai Vienības ielā 27, Daugavpilī</w:t>
      </w:r>
      <w:r w:rsidR="00123FC5">
        <w:rPr>
          <w:rFonts w:ascii="Times New Roman" w:eastAsia="Times New Roman" w:hAnsi="Times New Roman" w:cs="Times New Roman"/>
          <w:sz w:val="24"/>
          <w:szCs w:val="24"/>
          <w:lang w:val="lv-LV"/>
        </w:rPr>
        <w:t>”</w:t>
      </w:r>
      <w:r w:rsidRPr="00403E0F">
        <w:rPr>
          <w:rFonts w:ascii="Times New Roman" w:eastAsia="Times New Roman" w:hAnsi="Times New Roman" w:cs="Times New Roman"/>
          <w:sz w:val="24"/>
          <w:szCs w:val="24"/>
          <w:lang w:val="lv-LV"/>
        </w:rPr>
        <w:t xml:space="preserve"> noslēdza šādu Līgumu:</w:t>
      </w:r>
    </w:p>
    <w:p w:rsidR="00403E0F" w:rsidRPr="00403E0F" w:rsidRDefault="00403E0F" w:rsidP="005F1C9E">
      <w:pPr>
        <w:numPr>
          <w:ilvl w:val="0"/>
          <w:numId w:val="1"/>
        </w:numPr>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Līguma priekšmets</w:t>
      </w:r>
      <w:r w:rsidRPr="00403E0F">
        <w:rPr>
          <w:rFonts w:ascii="Times New Roman" w:eastAsia="Times New Roman" w:hAnsi="Times New Roman" w:cs="Times New Roman"/>
          <w:b/>
          <w:bCs/>
          <w:noProof/>
          <w:sz w:val="24"/>
          <w:szCs w:val="24"/>
          <w:lang w:val="lv-LV"/>
        </w:rPr>
        <w:tab/>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 xml:space="preserve">Pasūtītājs </w:t>
      </w:r>
      <w:r w:rsidRPr="00403E0F">
        <w:rPr>
          <w:rFonts w:ascii="Times New Roman" w:eastAsia="Times New Roman" w:hAnsi="Times New Roman" w:cs="Times New Roman"/>
          <w:noProof/>
          <w:sz w:val="24"/>
          <w:szCs w:val="24"/>
          <w:lang w:val="lv-LV"/>
        </w:rPr>
        <w:t>uzdod un Izpildītājs</w:t>
      </w:r>
      <w:r w:rsidRPr="00403E0F">
        <w:rPr>
          <w:rFonts w:ascii="Times New Roman" w:eastAsia="Times New Roman" w:hAnsi="Times New Roman" w:cs="Times New Roman"/>
          <w:bCs/>
          <w:noProof/>
          <w:sz w:val="24"/>
          <w:szCs w:val="24"/>
          <w:lang w:val="lv-LV"/>
        </w:rPr>
        <w:t xml:space="preserve"> </w:t>
      </w:r>
      <w:r w:rsidRPr="00403E0F">
        <w:rPr>
          <w:rFonts w:ascii="Times New Roman" w:eastAsia="Times New Roman" w:hAnsi="Times New Roman" w:cs="Times New Roman"/>
          <w:noProof/>
          <w:sz w:val="24"/>
          <w:szCs w:val="24"/>
          <w:lang w:val="lv-LV"/>
        </w:rPr>
        <w:t xml:space="preserve">apņemas ar saviem darba rīkiem, materiāliem un darbaspēku veikt </w:t>
      </w:r>
      <w:r w:rsidR="00D103AC">
        <w:rPr>
          <w:rFonts w:ascii="Times New Roman" w:eastAsia="Times New Roman" w:hAnsi="Times New Roman" w:cs="Times New Roman"/>
          <w:bCs/>
          <w:noProof/>
          <w:sz w:val="24"/>
          <w:szCs w:val="24"/>
          <w:lang w:val="lv-LV"/>
        </w:rPr>
        <w:t xml:space="preserve">esošo </w:t>
      </w:r>
      <w:r w:rsidRPr="00403E0F">
        <w:rPr>
          <w:rFonts w:ascii="Times New Roman" w:eastAsia="Times New Roman" w:hAnsi="Times New Roman" w:cs="Times New Roman"/>
          <w:bCs/>
          <w:noProof/>
          <w:sz w:val="24"/>
          <w:szCs w:val="24"/>
          <w:lang w:val="lv-LV"/>
        </w:rPr>
        <w:t>logu nomaiņu ēkai Vienības ielā 27, Daugavpilī</w:t>
      </w:r>
      <w:r w:rsidRPr="00403E0F">
        <w:rPr>
          <w:rFonts w:ascii="Times New Roman" w:eastAsia="Times New Roman" w:hAnsi="Times New Roman" w:cs="Times New Roman"/>
          <w:noProof/>
          <w:sz w:val="24"/>
          <w:szCs w:val="24"/>
          <w:lang w:val="lv-LV"/>
        </w:rPr>
        <w:t xml:space="preserve"> (turpmāk – Būvdarbi) saskaņā ar šī Līguma nosacījumiem, Apliecinājuma kartei “</w:t>
      </w:r>
      <w:r w:rsidRPr="00403E0F">
        <w:rPr>
          <w:rFonts w:ascii="Times New Roman" w:eastAsia="Times New Roman" w:hAnsi="Times New Roman" w:cs="Times New Roman"/>
          <w:bCs/>
          <w:iCs/>
          <w:noProof/>
          <w:sz w:val="24"/>
          <w:szCs w:val="24"/>
          <w:lang w:val="lv-LV"/>
        </w:rPr>
        <w:t xml:space="preserve">Ēkas fasādes vienkāršotās atjaunošanas apliecinājuma karte administratīvai ēkai "Latgales ZOOdārzs" Vienības ielā 27, Daugavpilī” (turpmāk – Apliecinājuma karte) darbu apjomu sarakstu </w:t>
      </w:r>
      <w:r w:rsidRPr="00403E0F">
        <w:rPr>
          <w:rFonts w:ascii="Times New Roman" w:eastAsia="Times New Roman" w:hAnsi="Times New Roman" w:cs="Times New Roman"/>
          <w:noProof/>
          <w:sz w:val="24"/>
          <w:szCs w:val="24"/>
          <w:lang w:val="lv-LV"/>
        </w:rPr>
        <w:t>(1.pielikums), Tāmi (2.pielikums), un Latvijas Republikas spēkā esošiem normatīvajiem aktiem. Līguma pielikumi ir tā neatņemamas sastāvdaļas.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Līgumcena un tās samaksas kārtība</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Būvdarbu kopējā līgumcena tiek noteikta saskaņā ar Izpildītāja finanšu piedāvājumu</w:t>
      </w:r>
      <w:r w:rsidR="002709E4">
        <w:rPr>
          <w:rFonts w:ascii="Times New Roman" w:eastAsia="Times New Roman" w:hAnsi="Times New Roman" w:cs="Times New Roman"/>
          <w:noProof/>
          <w:sz w:val="24"/>
          <w:szCs w:val="24"/>
          <w:lang w:val="lv-LV"/>
        </w:rPr>
        <w:t xml:space="preserve"> un</w:t>
      </w:r>
      <w:r w:rsidRPr="00403E0F">
        <w:rPr>
          <w:rFonts w:ascii="Times New Roman" w:eastAsia="Times New Roman" w:hAnsi="Times New Roman" w:cs="Times New Roman"/>
          <w:sz w:val="24"/>
          <w:szCs w:val="24"/>
          <w:lang w:val="lv-LV"/>
        </w:rPr>
        <w:t xml:space="preserve"> ir </w:t>
      </w:r>
      <w:r w:rsidR="00906346" w:rsidRPr="00906346">
        <w:rPr>
          <w:rFonts w:ascii="Times New Roman" w:eastAsia="Times New Roman" w:hAnsi="Times New Roman" w:cs="Times New Roman"/>
          <w:b/>
          <w:sz w:val="24"/>
          <w:szCs w:val="24"/>
          <w:lang w:val="lv-LV"/>
        </w:rPr>
        <w:t xml:space="preserve">5079,66 EUR </w:t>
      </w:r>
      <w:r w:rsidR="00906346" w:rsidRPr="00906346">
        <w:rPr>
          <w:rFonts w:ascii="Times New Roman" w:eastAsia="Times New Roman" w:hAnsi="Times New Roman" w:cs="Times New Roman"/>
          <w:sz w:val="24"/>
          <w:szCs w:val="24"/>
          <w:lang w:val="lv-LV"/>
        </w:rPr>
        <w:t>(</w:t>
      </w:r>
      <w:r w:rsidR="00906346" w:rsidRPr="00906346">
        <w:rPr>
          <w:rFonts w:ascii="Times New Roman" w:eastAsia="Times New Roman" w:hAnsi="Times New Roman" w:cs="Times New Roman"/>
          <w:i/>
          <w:sz w:val="24"/>
          <w:szCs w:val="24"/>
          <w:lang w:val="lv-LV"/>
        </w:rPr>
        <w:t xml:space="preserve">pieci tūkstoši septiņdesmit deviņi </w:t>
      </w:r>
      <w:proofErr w:type="spellStart"/>
      <w:r w:rsidR="00906346" w:rsidRPr="00906346">
        <w:rPr>
          <w:rFonts w:ascii="Times New Roman" w:eastAsia="Times New Roman" w:hAnsi="Times New Roman" w:cs="Times New Roman"/>
          <w:i/>
          <w:sz w:val="24"/>
          <w:szCs w:val="24"/>
          <w:lang w:val="lv-LV"/>
        </w:rPr>
        <w:t>euro</w:t>
      </w:r>
      <w:proofErr w:type="spellEnd"/>
      <w:r w:rsidR="00906346" w:rsidRPr="00906346">
        <w:rPr>
          <w:rFonts w:ascii="Times New Roman" w:eastAsia="Times New Roman" w:hAnsi="Times New Roman" w:cs="Times New Roman"/>
          <w:i/>
          <w:sz w:val="24"/>
          <w:szCs w:val="24"/>
          <w:lang w:val="lv-LV"/>
        </w:rPr>
        <w:t xml:space="preserve"> 66 centi)</w:t>
      </w:r>
      <w:r w:rsidR="00906346" w:rsidRPr="00906346">
        <w:rPr>
          <w:rFonts w:ascii="Times New Roman" w:eastAsia="Times New Roman" w:hAnsi="Times New Roman" w:cs="Times New Roman"/>
          <w:sz w:val="24"/>
          <w:szCs w:val="24"/>
          <w:lang w:val="lv-LV"/>
        </w:rPr>
        <w:t xml:space="preserve"> </w:t>
      </w:r>
      <w:r w:rsidRPr="00403E0F">
        <w:rPr>
          <w:rFonts w:ascii="Times New Roman" w:eastAsia="Times New Roman" w:hAnsi="Times New Roman" w:cs="Times New Roman"/>
          <w:sz w:val="24"/>
          <w:szCs w:val="24"/>
          <w:lang w:val="lv-LV"/>
        </w:rPr>
        <w:t>bez pievienotās vērtības nodokļa.</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eastAsia="lv-LV"/>
        </w:rPr>
        <w:t>Pievienotās vērtības nodoklis tiek</w:t>
      </w:r>
      <w:r w:rsidRPr="00403E0F">
        <w:rPr>
          <w:rFonts w:ascii="Times New Roman" w:eastAsia="Times New Roman" w:hAnsi="Times New Roman" w:cs="Times New Roman"/>
          <w:b/>
          <w:bCs/>
          <w:sz w:val="24"/>
          <w:szCs w:val="24"/>
          <w:lang w:val="lv-LV" w:eastAsia="lv-LV"/>
        </w:rPr>
        <w:t xml:space="preserve"> </w:t>
      </w:r>
      <w:r w:rsidRPr="00403E0F">
        <w:rPr>
          <w:rFonts w:ascii="Times New Roman" w:eastAsia="Times New Roman" w:hAnsi="Times New Roman" w:cs="Times New Roman"/>
          <w:sz w:val="24"/>
          <w:szCs w:val="24"/>
          <w:lang w:val="lv-LV" w:eastAsia="lv-LV"/>
        </w:rPr>
        <w:t>aprēķināts un maksāts</w:t>
      </w:r>
      <w:r w:rsidRPr="00403E0F">
        <w:rPr>
          <w:rFonts w:ascii="Times New Roman" w:eastAsia="Times New Roman" w:hAnsi="Times New Roman" w:cs="Times New Roman"/>
          <w:bCs/>
          <w:sz w:val="24"/>
          <w:szCs w:val="24"/>
          <w:lang w:val="lv-LV" w:eastAsia="lv-LV"/>
        </w:rPr>
        <w:t xml:space="preserve"> atbilstoši </w:t>
      </w:r>
      <w:r w:rsidRPr="00403E0F">
        <w:rPr>
          <w:rFonts w:ascii="Times New Roman" w:eastAsia="Times New Roman" w:hAnsi="Times New Roman" w:cs="Times New Roman"/>
          <w:sz w:val="24"/>
          <w:szCs w:val="24"/>
          <w:lang w:val="lv-LV" w:eastAsia="lv-LV"/>
        </w:rPr>
        <w:t>Latvijas Republikas normatīvajos aktos noteiktajai kārtībai.</w:t>
      </w:r>
    </w:p>
    <w:p w:rsidR="00403E0F" w:rsidRPr="00403E0F" w:rsidRDefault="00403E0F" w:rsidP="005F1C9E">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Līgumcena ietver visas izmaksas, kas saistītas ar Būvdarbu veikšanu pilnā apjomā</w:t>
      </w:r>
      <w:r w:rsidRPr="00403E0F">
        <w:rPr>
          <w:rFonts w:ascii="Times New Roman" w:eastAsia="Times New Roman" w:hAnsi="Times New Roman" w:cs="Times New Roman"/>
          <w:sz w:val="24"/>
          <w:szCs w:val="24"/>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403E0F">
        <w:rPr>
          <w:rFonts w:ascii="Times New Roman" w:eastAsia="Times New Roman" w:hAnsi="Times New Roman" w:cs="Times New Roman"/>
          <w:noProof/>
          <w:sz w:val="24"/>
          <w:szCs w:val="24"/>
          <w:lang w:val="cs-CZ"/>
        </w:rPr>
        <w:t>kā arī darbu izpildei nepieciešamo būvizstrādājumu piegādi, nepieciešamo atļauju un licenču sagādāšanu, nepieciešamās un derīgās izpilddokumentācijas noformēšanu un nodošanu Pasūtītājam</w:t>
      </w:r>
      <w:r w:rsidRPr="00403E0F">
        <w:rPr>
          <w:rFonts w:ascii="Times New Roman" w:eastAsia="Times New Roman" w:hAnsi="Times New Roman" w:cs="Times New Roman"/>
          <w:sz w:val="24"/>
          <w:szCs w:val="24"/>
          <w:lang w:val="lv-LV" w:eastAsia="x-none"/>
        </w:rPr>
        <w:t xml:space="preserve">, Līgumcena ietver arī garantijas darbus un citas izmaksas, kuras saistītas ar līgumsaistību izpildi. </w:t>
      </w:r>
      <w:r w:rsidRPr="00403E0F">
        <w:rPr>
          <w:rFonts w:ascii="Times New Roman" w:eastAsia="Times New Roman" w:hAnsi="Times New Roman" w:cs="Times New Roman"/>
          <w:noProof/>
          <w:sz w:val="24"/>
          <w:szCs w:val="24"/>
          <w:lang w:val="cs-CZ"/>
        </w:rPr>
        <w:t>Papildu izmaksas Līguma darbības laikā netiks pieļautas.</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color w:val="000000"/>
          <w:sz w:val="24"/>
          <w:szCs w:val="24"/>
          <w:lang w:val="lv-LV"/>
        </w:rPr>
        <w:t>2.4.</w:t>
      </w:r>
      <w:r w:rsidRPr="00403E0F">
        <w:rPr>
          <w:rFonts w:ascii="Times New Roman" w:eastAsia="Times New Roman" w:hAnsi="Times New Roman" w:cs="Times New Roman"/>
          <w:color w:val="000000"/>
          <w:sz w:val="24"/>
          <w:szCs w:val="24"/>
          <w:lang w:val="lv-LV"/>
        </w:rPr>
        <w:tab/>
        <w:t xml:space="preserve">Pasūtītājam nav pienākums apgūt visu Būvdarbu apjomu, kas norādīts </w:t>
      </w:r>
      <w:r w:rsidRPr="00403E0F">
        <w:rPr>
          <w:rFonts w:ascii="Times New Roman" w:eastAsia="Times New Roman" w:hAnsi="Times New Roman" w:cs="Times New Roman"/>
          <w:sz w:val="24"/>
          <w:szCs w:val="24"/>
          <w:lang w:val="lv-LV"/>
        </w:rPr>
        <w:t xml:space="preserve">Apliecinājuma kartes darbu apjomu sarakstā.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color w:val="000000"/>
          <w:sz w:val="24"/>
          <w:szCs w:val="24"/>
          <w:lang w:val="lv-LV"/>
        </w:rPr>
        <w:t>2.5.</w:t>
      </w:r>
      <w:r w:rsidRPr="00403E0F">
        <w:rPr>
          <w:rFonts w:ascii="Times New Roman" w:eastAsia="Times New Roman" w:hAnsi="Times New Roman" w:cs="Times New Roman"/>
          <w:color w:val="000000"/>
          <w:sz w:val="24"/>
          <w:szCs w:val="24"/>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2.6.</w:t>
      </w:r>
      <w:r w:rsidRPr="00403E0F">
        <w:rPr>
          <w:rFonts w:ascii="Times New Roman" w:eastAsia="Times New Roman" w:hAnsi="Times New Roman" w:cs="Times New Roman"/>
          <w:sz w:val="24"/>
          <w:szCs w:val="24"/>
          <w:lang w:val="lv-LV"/>
        </w:rPr>
        <w:tab/>
        <w:t xml:space="preserve">Pasūtītājs par Līguma noteikumiem atbilstošo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izpildi veic samaksu 30 (trīsdesmit) kalendāro dienu laikā pēc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nodošanas-pieņemšanas akta parakstīšanas un rēķina saņemšanas dienas.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lastRenderedPageBreak/>
        <w:t>2.7.</w:t>
      </w:r>
      <w:r w:rsidRPr="00403E0F">
        <w:rPr>
          <w:rFonts w:ascii="Times New Roman" w:eastAsia="Times New Roman" w:hAnsi="Times New Roman" w:cs="Times New Roman"/>
          <w:sz w:val="24"/>
          <w:szCs w:val="24"/>
          <w:lang w:val="lv-LV"/>
        </w:rPr>
        <w:tab/>
        <w:t xml:space="preserve">Pasūtītājs ir izpildījis Līguma 2.6.punktu, kad Pasūtītājs veicis bezskaidras naudas pārskaitījumu Izpildītāja rēķinā norādītajā bankas norēķinu kontā. </w:t>
      </w:r>
    </w:p>
    <w:p w:rsidR="00403E0F" w:rsidRPr="00403E0F" w:rsidRDefault="00403E0F" w:rsidP="005F1C9E">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2.8.</w:t>
      </w:r>
      <w:r w:rsidRPr="00403E0F">
        <w:rPr>
          <w:rFonts w:ascii="Times New Roman" w:eastAsia="Times New Roman" w:hAnsi="Times New Roman" w:cs="Times New Roman"/>
          <w:sz w:val="24"/>
          <w:szCs w:val="24"/>
          <w:lang w:val="lv-LV"/>
        </w:rPr>
        <w:tab/>
        <w:t xml:space="preserve">Ja Pasūtītājam ir iebildumi pret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kvalitāti un </w:t>
      </w:r>
      <w:r w:rsidRPr="00403E0F">
        <w:rPr>
          <w:rFonts w:ascii="Times New Roman" w:eastAsia="Times New Roman" w:hAnsi="Times New Roman" w:cs="Times New Roman"/>
          <w:color w:val="000000"/>
          <w:sz w:val="24"/>
          <w:szCs w:val="24"/>
          <w:lang w:val="lv-LV"/>
        </w:rPr>
        <w:t>Būvdarbu</w:t>
      </w:r>
      <w:r w:rsidRPr="00403E0F">
        <w:rPr>
          <w:rFonts w:ascii="Times New Roman" w:eastAsia="Times New Roman" w:hAnsi="Times New Roman" w:cs="Times New Roman"/>
          <w:sz w:val="24"/>
          <w:szCs w:val="24"/>
          <w:lang w:val="lv-LV"/>
        </w:rPr>
        <w:t xml:space="preserve"> nodošanas-pieņemšanas akts abpusēji netiek parakstīts vai parakstīts ar Pasūtītāja iebildumiem, tad </w:t>
      </w:r>
      <w:r w:rsidRPr="00403E0F">
        <w:rPr>
          <w:rFonts w:ascii="Times New Roman" w:eastAsia="Times New Roman" w:hAnsi="Times New Roman" w:cs="Times New Roman"/>
          <w:color w:val="000000"/>
          <w:sz w:val="24"/>
          <w:szCs w:val="24"/>
          <w:lang w:val="lv-LV"/>
        </w:rPr>
        <w:t>Būvdarbi</w:t>
      </w:r>
      <w:r w:rsidRPr="00403E0F">
        <w:rPr>
          <w:rFonts w:ascii="Times New Roman" w:eastAsia="Times New Roman" w:hAnsi="Times New Roman" w:cs="Times New Roman"/>
          <w:sz w:val="24"/>
          <w:szCs w:val="24"/>
          <w:lang w:val="lv-LV"/>
        </w:rPr>
        <w:t xml:space="preserve"> netiek apmaksāti, kamēr Izpildītājs nenovērš Darbu trūkumus. </w:t>
      </w:r>
    </w:p>
    <w:p w:rsidR="00403E0F" w:rsidRPr="00403E0F" w:rsidRDefault="00403E0F" w:rsidP="00422931">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sz w:val="24"/>
          <w:szCs w:val="24"/>
          <w:lang w:val="lv-LV"/>
        </w:rPr>
        <w:t>2.9.</w:t>
      </w:r>
      <w:r w:rsidRPr="00403E0F">
        <w:rPr>
          <w:rFonts w:ascii="Times New Roman" w:eastAsia="Times New Roman" w:hAnsi="Times New Roman" w:cs="Times New Roman"/>
          <w:sz w:val="24"/>
          <w:szCs w:val="24"/>
          <w:lang w:val="lv-LV"/>
        </w:rPr>
        <w:tab/>
      </w:r>
      <w:r w:rsidRPr="00403E0F">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Būvdarbu izpildes termiņš un nodošanas kārtība</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3.1.</w:t>
      </w:r>
      <w:r w:rsidRPr="00403E0F">
        <w:rPr>
          <w:rFonts w:ascii="Times New Roman" w:eastAsia="Times New Roman" w:hAnsi="Times New Roman" w:cs="Times New Roman"/>
          <w:noProof/>
          <w:sz w:val="24"/>
          <w:szCs w:val="24"/>
          <w:lang w:val="lv-LV"/>
        </w:rPr>
        <w:tab/>
        <w:t xml:space="preserve">Izpildītājs Būvdarbu izpildi veic </w:t>
      </w:r>
      <w:r w:rsidRPr="00403E0F">
        <w:rPr>
          <w:rFonts w:ascii="Times New Roman" w:eastAsia="Calibri" w:hAnsi="Times New Roman" w:cs="Times New Roman"/>
          <w:sz w:val="24"/>
          <w:szCs w:val="24"/>
          <w:lang w:val="lv-LV"/>
        </w:rPr>
        <w:t xml:space="preserve">2 (divu) </w:t>
      </w:r>
      <w:r w:rsidRPr="00403E0F">
        <w:rPr>
          <w:rFonts w:ascii="Times New Roman" w:eastAsia="Times New Roman" w:hAnsi="Times New Roman" w:cs="Times New Roman"/>
          <w:sz w:val="24"/>
          <w:szCs w:val="24"/>
          <w:lang w:val="lv-LV"/>
        </w:rPr>
        <w:t>mēnešu laikā</w:t>
      </w:r>
      <w:r w:rsidRPr="00403E0F">
        <w:rPr>
          <w:rFonts w:ascii="Times New Roman" w:eastAsia="Times New Roman" w:hAnsi="Times New Roman" w:cs="Times New Roman"/>
          <w:i/>
          <w:sz w:val="24"/>
          <w:szCs w:val="24"/>
          <w:lang w:val="lv-LV"/>
        </w:rPr>
        <w:t xml:space="preserve"> </w:t>
      </w:r>
      <w:r w:rsidRPr="00403E0F">
        <w:rPr>
          <w:rFonts w:ascii="Times New Roman" w:eastAsia="Times New Roman" w:hAnsi="Times New Roman" w:cs="Times New Roman"/>
          <w:sz w:val="24"/>
          <w:szCs w:val="24"/>
          <w:lang w:val="lv-LV"/>
        </w:rPr>
        <w:t>no līguma abpusējas parakstīšanas dienas.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3.2.</w:t>
      </w:r>
      <w:r w:rsidRPr="00403E0F">
        <w:rPr>
          <w:rFonts w:ascii="Times New Roman" w:eastAsia="Times New Roman" w:hAnsi="Times New Roman" w:cs="Times New Roman"/>
          <w:noProof/>
          <w:sz w:val="24"/>
          <w:szCs w:val="24"/>
          <w:lang w:val="lv-LV"/>
        </w:rPr>
        <w:tab/>
        <w:t>Izpildītājs Būvdarbus uzsāk, paveic un Līgumam un normatīvajiem aktiem atbilstošā kvalitātē nodod Pasūtītājam saskaņā ar šī Līguma nosacījumiem un atbilstoši spēkā esošo normatīvo aktu prasībām.</w:t>
      </w:r>
      <w:r w:rsidRPr="00403E0F">
        <w:rPr>
          <w:rFonts w:ascii="Times New Roman" w:eastAsia="Times New Roman" w:hAnsi="Times New Roman" w:cs="Times New Roman"/>
          <w:bCs/>
          <w:noProof/>
          <w:sz w:val="24"/>
          <w:szCs w:val="24"/>
          <w:lang w:val="lv-LV"/>
        </w:rPr>
        <w:t xml:space="preserve">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w:t>
      </w:r>
      <w:r w:rsidRPr="00403E0F">
        <w:rPr>
          <w:rFonts w:ascii="Times New Roman" w:eastAsia="Times New Roman" w:hAnsi="Times New Roman" w:cs="Times New Roman"/>
          <w:bCs/>
          <w:noProof/>
          <w:sz w:val="24"/>
          <w:szCs w:val="24"/>
          <w:lang w:val="lv-LV"/>
        </w:rPr>
        <w:tab/>
        <w:t>Pēc Būvdarbu pabeigšanas Izpildītājs 3 (trīs) darba dienu laikā iesniedz Pasūtītājam:</w:t>
      </w:r>
    </w:p>
    <w:p w:rsidR="00403E0F" w:rsidRPr="00403E0F" w:rsidRDefault="00403E0F" w:rsidP="005F1C9E">
      <w:pPr>
        <w:spacing w:after="120" w:line="20" w:lineRule="atLeast"/>
        <w:ind w:left="993" w:hanging="567"/>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3.3.1.</w:t>
      </w:r>
      <w:r w:rsidRPr="00403E0F">
        <w:rPr>
          <w:rFonts w:ascii="Times New Roman" w:eastAsia="Times New Roman" w:hAnsi="Times New Roman" w:cs="Times New Roman"/>
          <w:bCs/>
          <w:noProof/>
          <w:sz w:val="24"/>
          <w:szCs w:val="24"/>
          <w:lang w:val="lv-LV"/>
        </w:rPr>
        <w:tab/>
        <w:t>Būvdarbu nodošanas – pieņemšanas aktu, kurā uzrādītas Būvdarbu izmaksas un garantijas termiņš;</w:t>
      </w:r>
    </w:p>
    <w:p w:rsidR="00403E0F" w:rsidRPr="00403E0F" w:rsidRDefault="00403E0F" w:rsidP="005F1C9E">
      <w:pPr>
        <w:spacing w:after="120" w:line="20" w:lineRule="atLeast"/>
        <w:ind w:left="993" w:hanging="567"/>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3.3.2.</w:t>
      </w:r>
      <w:r w:rsidRPr="00403E0F">
        <w:rPr>
          <w:rFonts w:ascii="Times New Roman" w:eastAsia="Times New Roman" w:hAnsi="Times New Roman" w:cs="Times New Roman"/>
          <w:bCs/>
          <w:noProof/>
          <w:sz w:val="24"/>
          <w:szCs w:val="24"/>
          <w:lang w:val="lv-LV"/>
        </w:rPr>
        <w:tab/>
        <w:t>būvmateriālu atbilstības deklarācijas.</w:t>
      </w:r>
    </w:p>
    <w:p w:rsidR="00403E0F" w:rsidRPr="00403E0F" w:rsidRDefault="00403E0F" w:rsidP="005F1C9E">
      <w:pPr>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3.4.</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Būvdarbu </w:t>
      </w:r>
      <w:r w:rsidRPr="00403E0F">
        <w:rPr>
          <w:rFonts w:ascii="Times New Roman" w:eastAsia="Times New Roman" w:hAnsi="Times New Roman" w:cs="Times New Roman"/>
          <w:bCs/>
          <w:noProof/>
          <w:sz w:val="24"/>
          <w:szCs w:val="24"/>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403E0F" w:rsidRPr="00403E0F" w:rsidRDefault="00403E0F" w:rsidP="00422931">
      <w:pPr>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3.5.</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Būvdarbu pabeigšanas diena ir </w:t>
      </w:r>
      <w:r w:rsidRPr="00403E0F">
        <w:rPr>
          <w:rFonts w:ascii="Times New Roman" w:eastAsia="Times New Roman" w:hAnsi="Times New Roman" w:cs="Times New Roman"/>
          <w:noProof/>
          <w:color w:val="000000"/>
          <w:sz w:val="24"/>
          <w:szCs w:val="24"/>
          <w:lang w:val="lv-LV"/>
        </w:rPr>
        <w:t xml:space="preserve">Būvdarbu nodošanas – pieņemšanas akta abpusējas </w:t>
      </w:r>
      <w:r w:rsidRPr="00403E0F">
        <w:rPr>
          <w:rFonts w:ascii="Times New Roman" w:eastAsia="Times New Roman" w:hAnsi="Times New Roman" w:cs="Times New Roman"/>
          <w:noProof/>
          <w:sz w:val="24"/>
          <w:szCs w:val="24"/>
          <w:lang w:val="lv-LV"/>
        </w:rPr>
        <w:t>parakstīšanas dienas.</w:t>
      </w:r>
    </w:p>
    <w:p w:rsidR="00403E0F" w:rsidRPr="00403E0F" w:rsidRDefault="00403E0F" w:rsidP="005F1C9E">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Pušu pienākumi un tiesības</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Izpildītājs pienākumi</w:t>
      </w:r>
      <w:r w:rsidRPr="00403E0F">
        <w:rPr>
          <w:rFonts w:ascii="Times New Roman" w:eastAsia="Times New Roman" w:hAnsi="Times New Roman" w:cs="Times New Roman"/>
          <w:bCs/>
          <w:noProof/>
          <w:sz w:val="24"/>
          <w:szCs w:val="24"/>
          <w:lang w:val="lv-LV"/>
        </w:rPr>
        <w:t>:</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4.1.1.</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403E0F">
        <w:rPr>
          <w:rFonts w:ascii="Times New Roman" w:eastAsia="Times New Roman" w:hAnsi="Times New Roman" w:cs="Times New Roman"/>
          <w:bCs/>
          <w:noProof/>
          <w:sz w:val="24"/>
          <w:szCs w:val="24"/>
          <w:lang w:val="lv-LV"/>
        </w:rPr>
        <w:t>Pasūtītājam</w:t>
      </w:r>
      <w:r w:rsidRPr="00403E0F">
        <w:rPr>
          <w:rFonts w:ascii="Times New Roman" w:eastAsia="Times New Roman" w:hAnsi="Times New Roman" w:cs="Times New Roman"/>
          <w:noProof/>
          <w:sz w:val="24"/>
          <w:szCs w:val="24"/>
          <w:lang w:val="lv-LV"/>
        </w:rPr>
        <w:t xml:space="preserve"> saskaņā ar Līguma nosacījumiem;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4.1.2.</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 xml:space="preserve">ievērot Latvijas Republikā spēkā esošos normatīvos aktus, tai skaitā būvniecības, darba aizsardzības, darba drošības, tehniskās ekspluatācijas, ugunsdrošības jomā; </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4.1.3.</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4.1.4.</w:t>
      </w:r>
      <w:r w:rsidRPr="00403E0F">
        <w:rPr>
          <w:rFonts w:ascii="Times New Roman" w:eastAsia="Times New Roman" w:hAnsi="Times New Roman" w:cs="Times New Roman"/>
          <w:bCs/>
          <w:noProof/>
          <w:sz w:val="24"/>
          <w:szCs w:val="24"/>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4.1.5.</w:t>
      </w:r>
      <w:r w:rsidRPr="00403E0F">
        <w:rPr>
          <w:rFonts w:ascii="Times New Roman" w:eastAsia="Times New Roman" w:hAnsi="Times New Roman" w:cs="Times New Roman"/>
          <w:bCs/>
          <w:noProof/>
          <w:sz w:val="24"/>
          <w:szCs w:val="24"/>
          <w:lang w:val="lv-LV"/>
        </w:rPr>
        <w:tab/>
      </w:r>
      <w:r w:rsidRPr="00851EC3">
        <w:rPr>
          <w:rFonts w:ascii="Times New Roman" w:eastAsia="Times New Roman" w:hAnsi="Times New Roman" w:cs="Times New Roman"/>
          <w:bCs/>
          <w:noProof/>
          <w:sz w:val="24"/>
          <w:szCs w:val="24"/>
          <w:lang w:val="lv-LV"/>
        </w:rPr>
        <w:t xml:space="preserve">nodrošināt Būvdarbu vadīšanu, ko veic Izpildītāja piedāvājumā Iepirkumā norādītais būvdarbu vadītājs </w:t>
      </w:r>
      <w:r w:rsidR="00D15E69">
        <w:rPr>
          <w:rFonts w:ascii="Times New Roman" w:eastAsia="Times New Roman" w:hAnsi="Times New Roman" w:cs="Times New Roman"/>
          <w:bCs/>
          <w:noProof/>
          <w:sz w:val="24"/>
          <w:szCs w:val="24"/>
          <w:lang w:val="lv-LV"/>
        </w:rPr>
        <w:t>[..]</w:t>
      </w:r>
      <w:r w:rsidR="00C15B23" w:rsidRPr="00851EC3">
        <w:rPr>
          <w:rFonts w:ascii="Times New Roman" w:eastAsia="Times New Roman" w:hAnsi="Times New Roman" w:cs="Times New Roman"/>
          <w:bCs/>
          <w:noProof/>
          <w:sz w:val="24"/>
          <w:szCs w:val="24"/>
          <w:lang w:val="lv-LV"/>
        </w:rPr>
        <w:t xml:space="preserve"> (būvprakses sertifikāta </w:t>
      </w:r>
      <w:r w:rsidR="000C4FE4" w:rsidRPr="00851EC3">
        <w:rPr>
          <w:rFonts w:ascii="Times New Roman" w:eastAsia="Times New Roman" w:hAnsi="Times New Roman" w:cs="Times New Roman"/>
          <w:bCs/>
          <w:noProof/>
          <w:sz w:val="24"/>
          <w:szCs w:val="24"/>
          <w:lang w:val="lv-LV"/>
        </w:rPr>
        <w:t>N</w:t>
      </w:r>
      <w:r w:rsidRPr="00851EC3">
        <w:rPr>
          <w:rFonts w:ascii="Times New Roman" w:eastAsia="Times New Roman" w:hAnsi="Times New Roman" w:cs="Times New Roman"/>
          <w:bCs/>
          <w:noProof/>
          <w:sz w:val="24"/>
          <w:szCs w:val="24"/>
          <w:lang w:val="lv-LV"/>
        </w:rPr>
        <w:t>r.</w:t>
      </w:r>
      <w:r w:rsidR="00D15E69" w:rsidRPr="00D15E69">
        <w:rPr>
          <w:rFonts w:ascii="Times New Roman" w:eastAsia="Times New Roman" w:hAnsi="Times New Roman" w:cs="Times New Roman"/>
          <w:bCs/>
          <w:noProof/>
          <w:sz w:val="24"/>
          <w:szCs w:val="24"/>
          <w:lang w:val="lv-LV"/>
        </w:rPr>
        <w:t xml:space="preserve"> </w:t>
      </w:r>
      <w:r w:rsidR="00D15E69">
        <w:rPr>
          <w:rFonts w:ascii="Times New Roman" w:eastAsia="Times New Roman" w:hAnsi="Times New Roman" w:cs="Times New Roman"/>
          <w:bCs/>
          <w:noProof/>
          <w:sz w:val="24"/>
          <w:szCs w:val="24"/>
          <w:lang w:val="lv-LV"/>
        </w:rPr>
        <w:t>[..]</w:t>
      </w:r>
      <w:r w:rsidRPr="00851EC3">
        <w:rPr>
          <w:rFonts w:ascii="Times New Roman" w:eastAsia="Times New Roman" w:hAnsi="Times New Roman" w:cs="Times New Roman"/>
          <w:bCs/>
          <w:noProof/>
          <w:sz w:val="24"/>
          <w:szCs w:val="24"/>
          <w:lang w:val="lv-LV"/>
        </w:rPr>
        <w:t xml:space="preserve">), tālrunis </w:t>
      </w:r>
      <w:r w:rsidR="00D15E69">
        <w:rPr>
          <w:rFonts w:ascii="Times New Roman" w:eastAsia="Times New Roman" w:hAnsi="Times New Roman" w:cs="Times New Roman"/>
          <w:bCs/>
          <w:noProof/>
          <w:sz w:val="24"/>
          <w:szCs w:val="24"/>
          <w:lang w:val="lv-LV"/>
        </w:rPr>
        <w:t>[..]</w:t>
      </w:r>
      <w:r w:rsidR="00851EC3">
        <w:rPr>
          <w:rFonts w:ascii="Times New Roman" w:eastAsia="Times New Roman" w:hAnsi="Times New Roman" w:cs="Times New Roman"/>
          <w:bCs/>
          <w:noProof/>
          <w:sz w:val="24"/>
          <w:szCs w:val="24"/>
          <w:lang w:val="lv-LV"/>
        </w:rPr>
        <w:t xml:space="preserve">, e-pasts </w:t>
      </w:r>
      <w:r w:rsidR="00D15E69">
        <w:rPr>
          <w:rFonts w:ascii="Times New Roman" w:eastAsia="Times New Roman" w:hAnsi="Times New Roman" w:cs="Times New Roman"/>
          <w:bCs/>
          <w:noProof/>
          <w:sz w:val="24"/>
          <w:szCs w:val="24"/>
          <w:lang w:val="lv-LV"/>
        </w:rPr>
        <w:t>[..]</w:t>
      </w:r>
      <w:hyperlink r:id="rId7" w:history="1"/>
      <w:r w:rsidRPr="00851EC3">
        <w:rPr>
          <w:rFonts w:ascii="Times New Roman" w:eastAsia="Times New Roman" w:hAnsi="Times New Roman" w:cs="Times New Roman"/>
          <w:bCs/>
          <w:noProof/>
          <w:sz w:val="24"/>
          <w:szCs w:val="24"/>
          <w:lang w:val="lv-LV"/>
        </w:rPr>
        <w:t>. Ja tiek veikta būvdarbu vadītāja maiņa, Izpildītājs to rakstveidā saskaņo ar Pasūtītāju, pievienojot</w:t>
      </w:r>
      <w:r w:rsidRPr="00403E0F">
        <w:rPr>
          <w:rFonts w:ascii="Times New Roman" w:eastAsia="Times New Roman" w:hAnsi="Times New Roman" w:cs="Times New Roman"/>
          <w:bCs/>
          <w:noProof/>
          <w:sz w:val="24"/>
          <w:szCs w:val="24"/>
          <w:lang w:val="lv-LV"/>
        </w:rPr>
        <w:t xml:space="preserve"> attiecīgā būvdarbu </w:t>
      </w:r>
      <w:r w:rsidRPr="00403E0F">
        <w:rPr>
          <w:rFonts w:ascii="Times New Roman" w:eastAsia="Times New Roman" w:hAnsi="Times New Roman" w:cs="Times New Roman"/>
          <w:bCs/>
          <w:noProof/>
          <w:sz w:val="24"/>
          <w:szCs w:val="24"/>
          <w:lang w:val="lv-LV"/>
        </w:rPr>
        <w:lastRenderedPageBreak/>
        <w:t xml:space="preserve">vadītāja būvprakses sertifikāta apliecinātu kopiju un </w:t>
      </w:r>
      <w:r w:rsidRPr="00403E0F">
        <w:rPr>
          <w:rFonts w:ascii="Times New Roman" w:eastAsia="Times New Roman" w:hAnsi="Times New Roman" w:cs="Times New Roman"/>
          <w:noProof/>
          <w:sz w:val="24"/>
          <w:szCs w:val="24"/>
          <w:lang w:val="lv-LV"/>
        </w:rPr>
        <w:t>profesionālās civiltiesiskās atbildības apdrošināšanas polises apliecinātu kopiju;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4.1.6.</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nodrošināt Objektā darba aizsardzības koordinatoru un, ja nepieciešams, Būvdarbu vietas norobežošanu, lai tajā neiekļūtu nepiederošas personas, un pēc iespējas mazāk traucēt iestādes darbību Būvdarbu laikā;</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color w:val="000000"/>
          <w:sz w:val="24"/>
          <w:szCs w:val="24"/>
          <w:lang w:val="lv-LV"/>
        </w:rPr>
        <w:t>4.1.7.</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ievērot visus Pasūtītāja norādījumus, ciktāl tie nav pretrunā Līguma noteikumiem un spēkā esošajiem normatīvajiem aktiem, kā arī Apliecinājuma kartes nosacījumiem;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4.1.8.</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bez papildu samaksas Pasūtītāja norādītajā termiņā novērst visas Pasūtītāja konstatētās Būvdarbu neatbilstības Līguma prasībām;</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4.1.9.</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noProof/>
          <w:sz w:val="24"/>
          <w:szCs w:val="24"/>
          <w:lang w:val="lv-LV"/>
        </w:rPr>
        <w:t>katras nedēļas sākumā informēt Pasūtītāju par nākamajā nedēļā veicamajiem Būvdarbiem;</w:t>
      </w:r>
    </w:p>
    <w:p w:rsidR="00403E0F" w:rsidRPr="00403E0F" w:rsidRDefault="00403E0F" w:rsidP="005F1C9E">
      <w:pPr>
        <w:spacing w:after="120" w:line="20" w:lineRule="atLeast"/>
        <w:ind w:left="1190" w:hanging="765"/>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4.1.10.</w:t>
      </w:r>
      <w:r w:rsidRPr="00403E0F">
        <w:rPr>
          <w:rFonts w:ascii="Times New Roman" w:eastAsia="Times New Roman" w:hAnsi="Times New Roman" w:cs="Times New Roman"/>
          <w:sz w:val="24"/>
          <w:szCs w:val="24"/>
          <w:lang w:val="lv-LV"/>
        </w:rPr>
        <w:t xml:space="preserve"> </w:t>
      </w:r>
      <w:r w:rsidRPr="00403E0F">
        <w:rPr>
          <w:rFonts w:ascii="Times New Roman" w:eastAsia="Times New Roman" w:hAnsi="Times New Roman" w:cs="Times New Roman"/>
          <w:noProof/>
          <w:sz w:val="24"/>
          <w:szCs w:val="24"/>
          <w:lang w:val="lv-LV"/>
        </w:rPr>
        <w:t>Pirms Būvdarbu uzsākšanas 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Izpildītāja tiesības:</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4.2.1.</w:t>
      </w:r>
      <w:r w:rsidRPr="00403E0F">
        <w:rPr>
          <w:rFonts w:ascii="Times New Roman" w:eastAsia="Times New Roman" w:hAnsi="Times New Roman" w:cs="Times New Roman"/>
          <w:noProof/>
          <w:sz w:val="24"/>
          <w:szCs w:val="24"/>
          <w:lang w:val="lv-LV"/>
        </w:rPr>
        <w:tab/>
        <w:t>saskaņā ar Līgumā noteikto kārtību saņemt samaksu par atbilstoši Līguma nosacījumiem veiktajiem un pieņemtajiem Būvdarbiem;</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4.2.2.</w:t>
      </w:r>
      <w:r w:rsidRPr="00403E0F">
        <w:rPr>
          <w:rFonts w:ascii="Times New Roman" w:eastAsia="Times New Roman" w:hAnsi="Times New Roman" w:cs="Times New Roman"/>
          <w:noProof/>
          <w:sz w:val="24"/>
          <w:szCs w:val="24"/>
          <w:lang w:val="lv-LV"/>
        </w:rPr>
        <w:tab/>
        <w:t>Līgumā noteiktajā kārtībā nodot Pasūtītājam Būvdarbus pirms Līgumā noteiktā termiņa;</w:t>
      </w:r>
    </w:p>
    <w:p w:rsidR="00403E0F" w:rsidRPr="00403E0F" w:rsidRDefault="00403E0F" w:rsidP="005F1C9E">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4.2.3.</w:t>
      </w:r>
      <w:r w:rsidRPr="00403E0F">
        <w:rPr>
          <w:rFonts w:ascii="Times New Roman" w:eastAsia="Times New Roman" w:hAnsi="Times New Roman" w:cs="Times New Roman"/>
          <w:noProof/>
          <w:sz w:val="24"/>
          <w:szCs w:val="24"/>
          <w:lang w:val="lv-LV"/>
        </w:rPr>
        <w:tab/>
        <w:t>nepieciešamības gadījumā pieprasīt no Pasūtītāja Līguma izpildei nepieciešamo informāciju.</w:t>
      </w:r>
    </w:p>
    <w:p w:rsidR="00403E0F" w:rsidRPr="00403E0F" w:rsidRDefault="00403E0F" w:rsidP="005F1C9E">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Pasūtītājs pienākumi:</w:t>
      </w:r>
      <w:r w:rsidRPr="00403E0F">
        <w:rPr>
          <w:rFonts w:ascii="Times New Roman" w:eastAsia="Times New Roman" w:hAnsi="Times New Roman" w:cs="Times New Roman"/>
          <w:noProof/>
          <w:sz w:val="24"/>
          <w:szCs w:val="24"/>
          <w:lang w:val="lv-LV"/>
        </w:rPr>
        <w:t xml:space="preserve"> </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4.3.1.</w:t>
      </w:r>
      <w:r w:rsidRPr="00403E0F">
        <w:rPr>
          <w:rFonts w:ascii="Times New Roman" w:eastAsia="Times New Roman" w:hAnsi="Times New Roman" w:cs="Times New Roman"/>
          <w:noProof/>
          <w:sz w:val="24"/>
          <w:szCs w:val="24"/>
          <w:lang w:val="lv-LV"/>
        </w:rPr>
        <w:tab/>
        <w:t>ievērot Līguma noteikumus;</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4.3.2.</w:t>
      </w:r>
      <w:r w:rsidRPr="00403E0F">
        <w:rPr>
          <w:rFonts w:ascii="Times New Roman" w:eastAsia="Times New Roman" w:hAnsi="Times New Roman" w:cs="Times New Roman"/>
          <w:noProof/>
          <w:sz w:val="24"/>
          <w:szCs w:val="24"/>
          <w:lang w:val="lv-LV"/>
        </w:rPr>
        <w:tab/>
        <w:t>pēc Līguma noslēgšanas 2 (divu) darba dienu laikā uz Būvdarbu laiku nodot Izpildītājam Objektu, noformējot attiecīgu aktu;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4.3.3.</w:t>
      </w:r>
      <w:r w:rsidRPr="00403E0F">
        <w:rPr>
          <w:rFonts w:ascii="Times New Roman" w:eastAsia="Times New Roman" w:hAnsi="Times New Roman" w:cs="Times New Roman"/>
          <w:noProof/>
          <w:sz w:val="24"/>
          <w:szCs w:val="24"/>
          <w:lang w:val="lv-LV"/>
        </w:rPr>
        <w:tab/>
        <w:t>nodrošināt Izpildītājam pieeju Būvdarbu izpildes vietai visu Līguma darbības laiku;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4.3.4.</w:t>
      </w:r>
      <w:r w:rsidRPr="00403E0F">
        <w:rPr>
          <w:rFonts w:ascii="Times New Roman" w:eastAsia="Times New Roman" w:hAnsi="Times New Roman" w:cs="Times New Roman"/>
          <w:noProof/>
          <w:sz w:val="24"/>
          <w:szCs w:val="24"/>
          <w:lang w:val="lv-LV"/>
        </w:rPr>
        <w:tab/>
        <w:t xml:space="preserve">nozīmēt Objektā savu pilnvaroto pārstāvi – </w:t>
      </w:r>
      <w:r w:rsidR="00C15B23">
        <w:rPr>
          <w:rFonts w:ascii="Times New Roman" w:eastAsia="Times New Roman" w:hAnsi="Times New Roman" w:cs="Times New Roman"/>
          <w:noProof/>
          <w:sz w:val="24"/>
          <w:szCs w:val="24"/>
          <w:lang w:val="lv-LV"/>
        </w:rPr>
        <w:t>Mihails Pupiņš</w:t>
      </w:r>
      <w:r w:rsidRPr="00403E0F">
        <w:rPr>
          <w:rFonts w:ascii="Times New Roman" w:eastAsia="Times New Roman" w:hAnsi="Times New Roman" w:cs="Times New Roman"/>
          <w:noProof/>
          <w:sz w:val="24"/>
          <w:szCs w:val="24"/>
          <w:lang w:val="lv-LV"/>
        </w:rPr>
        <w:t xml:space="preserve">, tālrunis </w:t>
      </w:r>
      <w:r w:rsidR="00C15B23" w:rsidRPr="00C15B23">
        <w:rPr>
          <w:rFonts w:ascii="Times New Roman" w:eastAsia="Times New Roman" w:hAnsi="Times New Roman" w:cs="Times New Roman"/>
          <w:noProof/>
          <w:sz w:val="24"/>
          <w:szCs w:val="24"/>
          <w:lang w:val="lv-LV"/>
        </w:rPr>
        <w:t>29621191, e-past</w:t>
      </w:r>
      <w:r w:rsidR="00C15B23">
        <w:rPr>
          <w:rFonts w:ascii="Times New Roman" w:eastAsia="Times New Roman" w:hAnsi="Times New Roman" w:cs="Times New Roman"/>
          <w:noProof/>
          <w:sz w:val="24"/>
          <w:szCs w:val="24"/>
          <w:lang w:val="lv-LV"/>
        </w:rPr>
        <w:t>s</w:t>
      </w:r>
      <w:r w:rsidR="00C15B23" w:rsidRPr="00C15B23">
        <w:rPr>
          <w:rFonts w:ascii="Times New Roman" w:eastAsia="Times New Roman" w:hAnsi="Times New Roman" w:cs="Times New Roman"/>
          <w:noProof/>
          <w:sz w:val="24"/>
          <w:szCs w:val="24"/>
          <w:lang w:val="lv-LV"/>
        </w:rPr>
        <w:t xml:space="preserve"> </w:t>
      </w:r>
      <w:hyperlink r:id="rId8" w:history="1">
        <w:r w:rsidR="00C15B23" w:rsidRPr="00C15B23">
          <w:rPr>
            <w:rStyle w:val="Hyperlink"/>
            <w:rFonts w:ascii="Times New Roman" w:eastAsia="Times New Roman" w:hAnsi="Times New Roman" w:cs="Times New Roman"/>
            <w:noProof/>
            <w:sz w:val="24"/>
            <w:szCs w:val="24"/>
            <w:lang w:val="lv-LV"/>
          </w:rPr>
          <w:t>latgales.zoo@gmail.com</w:t>
        </w:r>
      </w:hyperlink>
      <w:r w:rsidRPr="00403E0F">
        <w:rPr>
          <w:rFonts w:ascii="Times New Roman" w:eastAsia="Times New Roman" w:hAnsi="Times New Roman" w:cs="Times New Roman"/>
          <w:noProof/>
          <w:sz w:val="24"/>
          <w:szCs w:val="24"/>
          <w:lang w:val="lv-LV"/>
        </w:rPr>
        <w:t>, kura pienākums ir koordinēt Līguma izpildi un nodrošināt savlaicīgu informācijas apmaiņu;</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z w:val="24"/>
          <w:szCs w:val="24"/>
          <w:lang w:val="lv-LV"/>
        </w:rPr>
        <w:t>4.3.5.</w:t>
      </w:r>
      <w:r w:rsidRPr="00403E0F">
        <w:rPr>
          <w:rFonts w:ascii="Times New Roman" w:eastAsia="Times New Roman" w:hAnsi="Times New Roman" w:cs="Times New Roman"/>
          <w:noProof/>
          <w:sz w:val="24"/>
          <w:szCs w:val="24"/>
          <w:lang w:val="lv-LV"/>
        </w:rPr>
        <w:tab/>
        <w:t>pieņemt Izpildītāja nodoto atbilstoši Līgumam un normatīvajiem aktiem izpildītos Būvdarbus un samaksāt par izpildītajiem Būvdarbiem Līguma noteiktajā kārtībā;</w:t>
      </w:r>
    </w:p>
    <w:p w:rsidR="00403E0F" w:rsidRPr="00403E0F" w:rsidRDefault="00403E0F" w:rsidP="005F1C9E">
      <w:pPr>
        <w:spacing w:after="120" w:line="20" w:lineRule="atLeast"/>
        <w:ind w:left="993"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4.3.6.</w:t>
      </w:r>
      <w:r w:rsidRPr="00403E0F">
        <w:rPr>
          <w:rFonts w:ascii="Times New Roman" w:eastAsia="Times New Roman" w:hAnsi="Times New Roman" w:cs="Times New Roman"/>
          <w:sz w:val="24"/>
          <w:szCs w:val="24"/>
          <w:lang w:val="lv-LV"/>
        </w:rPr>
        <w:t xml:space="preserve"> </w:t>
      </w:r>
      <w:r w:rsidRPr="00403E0F">
        <w:rPr>
          <w:rFonts w:ascii="Times New Roman" w:eastAsia="Times New Roman" w:hAnsi="Times New Roman" w:cs="Times New Roman"/>
          <w:noProof/>
          <w:sz w:val="24"/>
          <w:szCs w:val="24"/>
          <w:lang w:val="lv-LV"/>
        </w:rPr>
        <w:t>saskaņot Izpildītāja izstrādāto Darbu veikšanas projektu.</w:t>
      </w:r>
    </w:p>
    <w:p w:rsidR="00403E0F" w:rsidRPr="00403E0F" w:rsidRDefault="00403E0F" w:rsidP="005F1C9E">
      <w:pPr>
        <w:numPr>
          <w:ilvl w:val="1"/>
          <w:numId w:val="1"/>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4"/>
          <w:szCs w:val="24"/>
          <w:lang w:val="lv-LV"/>
        </w:rPr>
      </w:pPr>
      <w:r w:rsidRPr="00403E0F">
        <w:rPr>
          <w:rFonts w:ascii="Times New Roman" w:eastAsia="Times New Roman" w:hAnsi="Times New Roman" w:cs="Times New Roman"/>
          <w:bCs/>
          <w:noProof/>
          <w:sz w:val="24"/>
          <w:szCs w:val="24"/>
          <w:lang w:val="lv-LV"/>
        </w:rPr>
        <w:t>Pasūtītāja tiesības:</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4.4.1.</w:t>
      </w:r>
      <w:r w:rsidRPr="00403E0F">
        <w:rPr>
          <w:rFonts w:ascii="Times New Roman" w:eastAsia="Times New Roman" w:hAnsi="Times New Roman" w:cs="Times New Roman"/>
          <w:bCs/>
          <w:noProof/>
          <w:sz w:val="24"/>
          <w:szCs w:val="24"/>
          <w:lang w:val="lv-LV"/>
        </w:rPr>
        <w:tab/>
        <w:t>pieņemt Līgumam atbilstoši paveiktus Būvdarbus;</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4.4.2.</w:t>
      </w:r>
      <w:r w:rsidRPr="00403E0F">
        <w:rPr>
          <w:rFonts w:ascii="Times New Roman" w:eastAsia="Times New Roman" w:hAnsi="Times New Roman" w:cs="Times New Roman"/>
          <w:bCs/>
          <w:noProof/>
          <w:sz w:val="24"/>
          <w:szCs w:val="24"/>
          <w:lang w:val="lv-LV"/>
        </w:rPr>
        <w:tab/>
        <w:t xml:space="preserve">ne biežāk kā reizi nedēļā pieprasīt un ne vēlāk kā 3 (trīs) darba dienu laikā no pieprasījuma brīža saņemt no </w:t>
      </w:r>
      <w:r w:rsidRPr="00403E0F">
        <w:rPr>
          <w:rFonts w:ascii="Times New Roman" w:eastAsia="Times New Roman" w:hAnsi="Times New Roman" w:cs="Times New Roman"/>
          <w:noProof/>
          <w:color w:val="000000"/>
          <w:sz w:val="24"/>
          <w:szCs w:val="24"/>
          <w:lang w:val="lv-LV"/>
        </w:rPr>
        <w:t>Izpildītāja</w:t>
      </w:r>
      <w:r w:rsidRPr="00403E0F">
        <w:rPr>
          <w:rFonts w:ascii="Times New Roman" w:eastAsia="Times New Roman" w:hAnsi="Times New Roman" w:cs="Times New Roman"/>
          <w:bCs/>
          <w:noProof/>
          <w:sz w:val="24"/>
          <w:szCs w:val="24"/>
          <w:lang w:val="lv-LV"/>
        </w:rPr>
        <w:t xml:space="preserve"> rakstveida ziņas par Būvdarbu izpildes gaitu un atbilstību termiņiem;</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4.4.3.</w:t>
      </w:r>
      <w:r w:rsidRPr="00403E0F">
        <w:rPr>
          <w:rFonts w:ascii="Times New Roman" w:eastAsia="Times New Roman" w:hAnsi="Times New Roman" w:cs="Times New Roman"/>
          <w:bCs/>
          <w:noProof/>
          <w:sz w:val="24"/>
          <w:szCs w:val="24"/>
          <w:lang w:val="lv-LV"/>
        </w:rPr>
        <w:tab/>
        <w:t>dot Izpildītājam saistošus norādījumus attiecībā uz Līguma izpildi;</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4.4.4.</w:t>
      </w:r>
      <w:r w:rsidRPr="00403E0F">
        <w:rPr>
          <w:rFonts w:ascii="Times New Roman" w:eastAsia="Times New Roman" w:hAnsi="Times New Roman" w:cs="Times New Roman"/>
          <w:bCs/>
          <w:noProof/>
          <w:sz w:val="24"/>
          <w:szCs w:val="24"/>
          <w:lang w:val="lv-LV"/>
        </w:rPr>
        <w:tab/>
        <w:t>iegūt trešo personu atzinumus par Līguma izpildes gaitu vai rezultātu, ja tas nepieciešams Līgumā paredzēto saistību izpildes pārbaudei.</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lastRenderedPageBreak/>
        <w:t>4.4.5.</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sz w:val="24"/>
          <w:szCs w:val="24"/>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403E0F" w:rsidRPr="00403E0F" w:rsidRDefault="00403E0F" w:rsidP="005F1C9E">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4.4.6.</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sz w:val="24"/>
          <w:szCs w:val="24"/>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403E0F" w:rsidRPr="00403E0F" w:rsidRDefault="00403E0F" w:rsidP="005F1C9E">
      <w:pPr>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bCs/>
          <w:noProof/>
          <w:sz w:val="24"/>
          <w:szCs w:val="24"/>
          <w:lang w:val="lv-LV"/>
        </w:rPr>
        <w:t>4.5. Apakšuzņēmēju nomaiņas kārtība:</w:t>
      </w:r>
    </w:p>
    <w:p w:rsidR="00403E0F" w:rsidRPr="00403E0F" w:rsidRDefault="00403E0F" w:rsidP="005F1C9E">
      <w:pPr>
        <w:widowControl w:val="0"/>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bCs/>
          <w:noProof/>
          <w:sz w:val="24"/>
          <w:szCs w:val="24"/>
          <w:lang w:val="lv-LV"/>
        </w:rPr>
        <w:t>4.5.1.</w:t>
      </w:r>
      <w:r w:rsidRPr="00403E0F">
        <w:rPr>
          <w:rFonts w:ascii="Times New Roman" w:eastAsia="Times New Roman" w:hAnsi="Times New Roman" w:cs="Times New Roman"/>
          <w:bCs/>
          <w:noProof/>
          <w:sz w:val="24"/>
          <w:szCs w:val="24"/>
          <w:lang w:val="lv-LV"/>
        </w:rPr>
        <w:tab/>
      </w:r>
      <w:r w:rsidRPr="00403E0F">
        <w:rPr>
          <w:rFonts w:ascii="Times New Roman" w:eastAsia="Times New Roman" w:hAnsi="Times New Roman" w:cs="Times New Roman"/>
          <w:bCs/>
          <w:sz w:val="24"/>
          <w:szCs w:val="24"/>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403E0F">
        <w:rPr>
          <w:rFonts w:ascii="Times New Roman" w:eastAsia="Times New Roman" w:hAnsi="Times New Roman" w:cs="Times New Roman"/>
          <w:bCs/>
          <w:sz w:val="24"/>
          <w:szCs w:val="24"/>
          <w:lang w:val="lv-LV"/>
        </w:rPr>
        <w:t>rakstveidā</w:t>
      </w:r>
      <w:proofErr w:type="spellEnd"/>
      <w:r w:rsidRPr="00403E0F">
        <w:rPr>
          <w:rFonts w:ascii="Times New Roman" w:eastAsia="Times New Roman" w:hAnsi="Times New Roman" w:cs="Times New Roman"/>
          <w:bCs/>
          <w:sz w:val="24"/>
          <w:szCs w:val="24"/>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403E0F">
        <w:rPr>
          <w:rFonts w:ascii="Times New Roman" w:eastAsia="Times New Roman" w:hAnsi="Times New Roman" w:cs="Times New Roman"/>
          <w:sz w:val="24"/>
          <w:szCs w:val="24"/>
          <w:lang w:val="lv-LV"/>
        </w:rPr>
        <w:t xml:space="preserve">Lai saskaņotu šajā punktā minēto apakšuzņēmēju nomaiņu, Izpildītājam </w:t>
      </w:r>
      <w:proofErr w:type="spellStart"/>
      <w:r w:rsidRPr="00403E0F">
        <w:rPr>
          <w:rFonts w:ascii="Times New Roman" w:eastAsia="Times New Roman" w:hAnsi="Times New Roman" w:cs="Times New Roman"/>
          <w:sz w:val="24"/>
          <w:szCs w:val="24"/>
          <w:lang w:val="lv-LV"/>
        </w:rPr>
        <w:t>rakstveidā</w:t>
      </w:r>
      <w:proofErr w:type="spellEnd"/>
      <w:r w:rsidRPr="00403E0F">
        <w:rPr>
          <w:rFonts w:ascii="Times New Roman" w:eastAsia="Times New Roman" w:hAnsi="Times New Roman" w:cs="Times New Roman"/>
          <w:sz w:val="24"/>
          <w:szCs w:val="24"/>
          <w:lang w:val="lv-LV"/>
        </w:rPr>
        <w:t xml:space="preserve"> jāvēršas pie Pasūtītāja, pievienojot dokumentus kas apliecina jaunā apakšuzņēmēju atbilstību attiecīgajām Iepirkuma nolikumā noteiktajām prasībām;</w:t>
      </w:r>
    </w:p>
    <w:p w:rsidR="00403E0F" w:rsidRPr="00403E0F" w:rsidRDefault="00403E0F" w:rsidP="005F1C9E">
      <w:pPr>
        <w:widowControl w:val="0"/>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sz w:val="24"/>
          <w:szCs w:val="24"/>
          <w:lang w:val="lv-LV"/>
        </w:rPr>
        <w:t>4.5.2.</w:t>
      </w:r>
      <w:r w:rsidRPr="00403E0F">
        <w:rPr>
          <w:rFonts w:ascii="Times New Roman" w:eastAsia="Times New Roman" w:hAnsi="Times New Roman" w:cs="Times New Roman"/>
          <w:sz w:val="24"/>
          <w:szCs w:val="24"/>
          <w:lang w:val="lv-LV"/>
        </w:rPr>
        <w:tab/>
        <w:t xml:space="preserve">Izpildītājs drīkst veikt apakšuzņēmēju, kuri veic būvdarbus, kas nepieciešami Līguma izpildei, nomaiņu, ja Izpildītājs par to </w:t>
      </w:r>
      <w:proofErr w:type="spellStart"/>
      <w:r w:rsidRPr="00403E0F">
        <w:rPr>
          <w:rFonts w:ascii="Times New Roman" w:eastAsia="Times New Roman" w:hAnsi="Times New Roman" w:cs="Times New Roman"/>
          <w:sz w:val="24"/>
          <w:szCs w:val="24"/>
          <w:lang w:val="lv-LV"/>
        </w:rPr>
        <w:t>rakstveidā</w:t>
      </w:r>
      <w:proofErr w:type="spellEnd"/>
      <w:r w:rsidRPr="00403E0F">
        <w:rPr>
          <w:rFonts w:ascii="Times New Roman" w:eastAsia="Times New Roman" w:hAnsi="Times New Roman" w:cs="Times New Roman"/>
          <w:sz w:val="24"/>
          <w:szCs w:val="24"/>
          <w:lang w:val="lv-LV"/>
        </w:rPr>
        <w:t xml:space="preserve"> paziņojis Pasūtītājam un saņēmis Pasūtītāja rakstveida piekrišanu apakšuzņēmēja iesaistīšanai Līguma izpildē.</w:t>
      </w:r>
    </w:p>
    <w:p w:rsidR="00403E0F" w:rsidRPr="00403E0F" w:rsidRDefault="00403E0F" w:rsidP="005F1C9E">
      <w:pPr>
        <w:widowControl w:val="0"/>
        <w:spacing w:after="120" w:line="20" w:lineRule="atLeast"/>
        <w:ind w:left="426" w:hanging="426"/>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sz w:val="24"/>
          <w:szCs w:val="24"/>
          <w:lang w:val="lv-LV"/>
        </w:rPr>
        <w:t>4.6.</w:t>
      </w:r>
      <w:r w:rsidRPr="00403E0F">
        <w:rPr>
          <w:rFonts w:ascii="Times New Roman" w:eastAsia="Times New Roman" w:hAnsi="Times New Roman" w:cs="Times New Roman"/>
          <w:sz w:val="24"/>
          <w:szCs w:val="24"/>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403E0F" w:rsidRPr="00403E0F" w:rsidRDefault="00403E0F" w:rsidP="00422931">
      <w:pPr>
        <w:widowControl w:val="0"/>
        <w:spacing w:after="120" w:line="20" w:lineRule="atLeast"/>
        <w:ind w:left="426" w:hanging="426"/>
        <w:jc w:val="both"/>
        <w:rPr>
          <w:rFonts w:ascii="Times New Roman" w:eastAsia="Times New Roman" w:hAnsi="Times New Roman" w:cs="Times New Roman"/>
          <w:color w:val="000000"/>
          <w:sz w:val="24"/>
          <w:szCs w:val="24"/>
          <w:lang w:val="lv-LV" w:eastAsia="zh-CN"/>
        </w:rPr>
      </w:pPr>
      <w:r w:rsidRPr="00403E0F">
        <w:rPr>
          <w:rFonts w:ascii="Times New Roman" w:eastAsia="Times New Roman" w:hAnsi="Times New Roman" w:cs="Times New Roman"/>
          <w:color w:val="000000"/>
          <w:sz w:val="24"/>
          <w:szCs w:val="24"/>
          <w:lang w:val="lv-LV" w:eastAsia="zh-CN"/>
        </w:rPr>
        <w:t>4.7.</w:t>
      </w:r>
      <w:r w:rsidRPr="00403E0F">
        <w:rPr>
          <w:rFonts w:ascii="Times New Roman" w:eastAsia="Times New Roman" w:hAnsi="Times New Roman" w:cs="Times New Roman"/>
          <w:color w:val="000000"/>
          <w:sz w:val="24"/>
          <w:szCs w:val="24"/>
          <w:lang w:val="lv-LV" w:eastAsia="zh-CN"/>
        </w:rPr>
        <w:tab/>
        <w:t xml:space="preserve">Apakšuzņēmēju nomaiņa Līguma izpildē pēc </w:t>
      </w:r>
      <w:r w:rsidRPr="00403E0F">
        <w:rPr>
          <w:rFonts w:ascii="Times New Roman" w:eastAsia="Times New Roman" w:hAnsi="Times New Roman" w:cs="Times New Roman"/>
          <w:sz w:val="24"/>
          <w:szCs w:val="24"/>
          <w:lang w:val="lv-LV" w:eastAsia="zh-CN"/>
        </w:rPr>
        <w:t>Izpildītāja</w:t>
      </w:r>
      <w:r w:rsidRPr="00403E0F">
        <w:rPr>
          <w:rFonts w:ascii="Times New Roman" w:eastAsia="Times New Roman" w:hAnsi="Times New Roman" w:cs="Times New Roman"/>
          <w:color w:val="000000"/>
          <w:sz w:val="24"/>
          <w:szCs w:val="24"/>
          <w:lang w:val="lv-LV" w:eastAsia="zh-CN"/>
        </w:rPr>
        <w:t xml:space="preserve"> iniciatīvas neatbrīvo </w:t>
      </w:r>
      <w:r w:rsidRPr="00403E0F">
        <w:rPr>
          <w:rFonts w:ascii="Times New Roman" w:eastAsia="Times New Roman" w:hAnsi="Times New Roman" w:cs="Times New Roman"/>
          <w:sz w:val="24"/>
          <w:szCs w:val="24"/>
          <w:lang w:val="lv-LV" w:eastAsia="zh-CN"/>
        </w:rPr>
        <w:t>Izpildītāju</w:t>
      </w:r>
      <w:r w:rsidRPr="00403E0F">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403E0F" w:rsidRPr="00403E0F" w:rsidRDefault="00403E0F" w:rsidP="005F1C9E">
      <w:pPr>
        <w:numPr>
          <w:ilvl w:val="0"/>
          <w:numId w:val="1"/>
        </w:numPr>
        <w:suppressAutoHyphens/>
        <w:spacing w:after="120" w:line="20" w:lineRule="atLeast"/>
        <w:jc w:val="center"/>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
          <w:bCs/>
          <w:noProof/>
          <w:sz w:val="24"/>
          <w:szCs w:val="24"/>
          <w:lang w:val="lv-LV"/>
        </w:rPr>
        <w:t>Garantija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Garantijas laiks izpildītajiem Būvdarbiem, materiāliem, iekārtām un izstrādājumiem ir ne mazāks kā 3 (trīs) gadi.</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Garantijas laiks tiek rēķināts no Būvdarbu nodošanas – pieņemšanas akta abpusējas parakstīšanas dienas.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Garantijas laikā Izpildītājs bez maksas novērš Pasūtītāja konstatētos defektus.</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403E0F">
        <w:rPr>
          <w:rFonts w:ascii="Times New Roman" w:eastAsia="Times New Roman" w:hAnsi="Times New Roman" w:cs="Times New Roman"/>
          <w:bCs/>
          <w:noProof/>
          <w:snapToGrid w:val="0"/>
          <w:sz w:val="24"/>
          <w:szCs w:val="24"/>
          <w:lang w:val="lv-LV"/>
        </w:rPr>
        <w:t>.</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bCs/>
          <w:noProof/>
          <w:snapToGrid w:val="0"/>
          <w:sz w:val="24"/>
          <w:szCs w:val="24"/>
          <w:lang w:val="lv-LV"/>
        </w:rPr>
        <w:lastRenderedPageBreak/>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403E0F">
        <w:rPr>
          <w:rFonts w:ascii="Times New Roman" w:eastAsia="Times New Roman" w:hAnsi="Times New Roman" w:cs="Times New Roman"/>
          <w:b/>
          <w:bCs/>
          <w:noProof/>
          <w:snapToGrid w:val="0"/>
          <w:sz w:val="24"/>
          <w:szCs w:val="24"/>
          <w:lang w:val="lv-LV"/>
        </w:rPr>
        <w:t>Līguma grozīšanas kārtība un kārtība, kādā pieļaujama atkāpšanās no līguma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Pasūtītājam ir tiesības vienpusēji atkāpties no Līguma ja:</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6.2.1.Izpildītājs neuzsāk Būvdarbus 5 (piecu) darba dienu laikā no Līguma spēkā stāšanās dienas;</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6.2.2.Izpildītājs atkārtoti pārkāpj Līgumu;</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6.2.3.Izpildītājs veic Būvdarbus neatbilstoši Līguma noteikumiem;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6.2.4.konstatē Izpildītāja vainu (nolaidīgu rīcību, nevērību, nekvalitatīvu izpildi) pamatojošus apstākļus, kuru rezultātā Pasūtītājam radušies materiāli zaudējumi;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6.2.5.Līguma izpildes laikā noskaidrojas, ka Izpildītājs nav spējīgs veikt Būvdarbus saskaņā ar Līguma noteikumiem;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6.2.6.Izpildītājs pārkāpj Latvijas Republikas spēkā esošos normatīvos aktus, kas attiecas uz Būvdarbu veikšanu;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6.2.7.ka Izpildītājam pasludināta maksātnespēja vai tā saimnieciskā darbība tiek izbeigta, pārtraukta vai apturēta.</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Pusēm ir tiesības izbeigt Līgumu, par to rakstveidā vienojoties.</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Līguma izbeigšanas gadījumā (arī tad, ja Pasūtītājs saskaņā ar Līgumu vienpusēji atkāpjas no Līguma) Izpildītājs 5 (piecu) darba dienu laikā atbrīvo un ar nodošanas – pieņemšanas aktu nodod Objektu Pasūtītājam.</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403E0F">
        <w:rPr>
          <w:rFonts w:ascii="Times New Roman" w:eastAsia="Times New Roman" w:hAnsi="Times New Roman" w:cs="Times New Roman"/>
          <w:b/>
          <w:bCs/>
          <w:noProof/>
          <w:snapToGrid w:val="0"/>
          <w:sz w:val="24"/>
          <w:szCs w:val="24"/>
          <w:lang w:val="lv-LV"/>
        </w:rPr>
        <w:t>Pušu atbildība</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7.1.</w:t>
      </w:r>
      <w:r w:rsidRPr="00403E0F">
        <w:rPr>
          <w:rFonts w:ascii="Times New Roman" w:eastAsia="Times New Roman" w:hAnsi="Times New Roman" w:cs="Times New Roman"/>
          <w:noProof/>
          <w:sz w:val="24"/>
          <w:szCs w:val="24"/>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7.2.</w:t>
      </w:r>
      <w:r w:rsidRPr="00403E0F">
        <w:rPr>
          <w:rFonts w:ascii="Times New Roman" w:eastAsia="Times New Roman" w:hAnsi="Times New Roman" w:cs="Times New Roman"/>
          <w:noProof/>
          <w:sz w:val="24"/>
          <w:szCs w:val="24"/>
          <w:lang w:val="lv-LV"/>
        </w:rPr>
        <w:tab/>
        <w:t xml:space="preserve">Ja Puse par Līguma pārkāpumu vēlas no otras Puses prasīt zaudējumu atlīdzību atbilstoši Līguma 7.1.punktam, Puse pirms tam </w:t>
      </w:r>
      <w:r w:rsidRPr="00403E0F">
        <w:rPr>
          <w:rFonts w:ascii="Times New Roman" w:eastAsia="Times New Roman" w:hAnsi="Times New Roman" w:cs="Times New Roman"/>
          <w:noProof/>
          <w:snapToGrid w:val="0"/>
          <w:sz w:val="24"/>
          <w:szCs w:val="24"/>
          <w:lang w:val="lv-LV"/>
        </w:rPr>
        <w:t>ierakstītas vēstules veidā vai ar drošu elektronisko parakstu parakstītas vēstules veidā brīdina otru Pusi par Līguma pārkāpumu.</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7.3.</w:t>
      </w:r>
      <w:r w:rsidRPr="00403E0F">
        <w:rPr>
          <w:rFonts w:ascii="Times New Roman" w:eastAsia="Times New Roman" w:hAnsi="Times New Roman" w:cs="Times New Roman"/>
          <w:noProof/>
          <w:snapToGrid w:val="0"/>
          <w:sz w:val="24"/>
          <w:szCs w:val="24"/>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7.4.</w:t>
      </w:r>
      <w:r w:rsidRPr="00403E0F">
        <w:rPr>
          <w:rFonts w:ascii="Times New Roman" w:eastAsia="Times New Roman" w:hAnsi="Times New Roman" w:cs="Times New Roman"/>
          <w:noProof/>
          <w:sz w:val="24"/>
          <w:szCs w:val="24"/>
          <w:lang w:val="lv-LV"/>
        </w:rPr>
        <w:tab/>
      </w:r>
      <w:r w:rsidRPr="00403E0F">
        <w:rPr>
          <w:rFonts w:ascii="Times New Roman" w:eastAsia="Times New Roman" w:hAnsi="Times New Roman" w:cs="Times New Roman"/>
          <w:noProof/>
          <w:snapToGrid w:val="0"/>
          <w:sz w:val="24"/>
          <w:szCs w:val="24"/>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lastRenderedPageBreak/>
        <w:t>7.5.</w:t>
      </w:r>
      <w:r w:rsidRPr="00403E0F">
        <w:rPr>
          <w:rFonts w:ascii="Times New Roman" w:eastAsia="Times New Roman" w:hAnsi="Times New Roman" w:cs="Times New Roman"/>
          <w:noProof/>
          <w:snapToGrid w:val="0"/>
          <w:sz w:val="24"/>
          <w:szCs w:val="24"/>
          <w:lang w:val="lv-LV"/>
        </w:rPr>
        <w:tab/>
        <w:t>Izpildītājs nes pilnu materiālo atbildību par trešajām personām nodarītajiem zaudējumiem.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7.6.</w:t>
      </w:r>
      <w:r w:rsidRPr="00403E0F">
        <w:rPr>
          <w:rFonts w:ascii="Times New Roman" w:eastAsia="Times New Roman" w:hAnsi="Times New Roman" w:cs="Times New Roman"/>
          <w:noProof/>
          <w:snapToGrid w:val="0"/>
          <w:sz w:val="24"/>
          <w:szCs w:val="24"/>
          <w:lang w:val="lv-LV"/>
        </w:rPr>
        <w:tab/>
      </w:r>
      <w:r w:rsidRPr="00403E0F">
        <w:rPr>
          <w:rFonts w:ascii="Times New Roman" w:eastAsia="Times New Roman" w:hAnsi="Times New Roman" w:cs="Times New Roman"/>
          <w:bCs/>
          <w:noProof/>
          <w:snapToGrid w:val="0"/>
          <w:sz w:val="24"/>
          <w:szCs w:val="24"/>
          <w:lang w:val="lv-LV"/>
        </w:rPr>
        <w:t xml:space="preserve">Pasūtītājs </w:t>
      </w:r>
      <w:r w:rsidRPr="00403E0F">
        <w:rPr>
          <w:rFonts w:ascii="Times New Roman" w:eastAsia="Times New Roman" w:hAnsi="Times New Roman" w:cs="Times New Roman"/>
          <w:noProof/>
          <w:snapToGrid w:val="0"/>
          <w:sz w:val="24"/>
          <w:szCs w:val="24"/>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7.7.</w:t>
      </w:r>
      <w:r w:rsidRPr="00403E0F">
        <w:rPr>
          <w:rFonts w:ascii="Times New Roman" w:eastAsia="Times New Roman" w:hAnsi="Times New Roman" w:cs="Times New Roman"/>
          <w:noProof/>
          <w:snapToGrid w:val="0"/>
          <w:sz w:val="24"/>
          <w:szCs w:val="24"/>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403E0F">
        <w:rPr>
          <w:rFonts w:ascii="Times New Roman" w:eastAsia="Times New Roman" w:hAnsi="Times New Roman" w:cs="Times New Roman"/>
          <w:noProof/>
          <w:snapToGrid w:val="0"/>
          <w:sz w:val="24"/>
          <w:szCs w:val="24"/>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7.8.</w:t>
      </w:r>
      <w:r w:rsidRPr="00403E0F">
        <w:rPr>
          <w:rFonts w:ascii="Times New Roman" w:eastAsia="Times New Roman" w:hAnsi="Times New Roman" w:cs="Times New Roman"/>
          <w:noProof/>
          <w:snapToGrid w:val="0"/>
          <w:sz w:val="24"/>
          <w:szCs w:val="24"/>
          <w:lang w:val="lv-LV"/>
        </w:rPr>
        <w:tab/>
      </w:r>
      <w:r w:rsidRPr="00403E0F">
        <w:rPr>
          <w:rFonts w:ascii="Times New Roman" w:eastAsia="Times New Roman" w:hAnsi="Times New Roman" w:cs="Times New Roman"/>
          <w:noProof/>
          <w:sz w:val="24"/>
          <w:szCs w:val="24"/>
          <w:lang w:val="lv-LV"/>
        </w:rPr>
        <w:t>Līgumsoda samaksa neatbrīvo Pusi no saistību izpildes.</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7.9.</w:t>
      </w:r>
      <w:r w:rsidRPr="00403E0F">
        <w:rPr>
          <w:rFonts w:ascii="Times New Roman" w:eastAsia="Times New Roman" w:hAnsi="Times New Roman" w:cs="Times New Roman"/>
          <w:noProof/>
          <w:snapToGrid w:val="0"/>
          <w:sz w:val="24"/>
          <w:szCs w:val="24"/>
          <w:lang w:val="lv-LV"/>
        </w:rPr>
        <w:tab/>
        <w:t xml:space="preserve">Ja kāda no Pusēm saskaņā ar Līguma 7.6. vai 7.7.pieprasa no otras Puses līgumsodu, Pusei ir pienākums to apmaksāt 30 (trīsdesmit) dienu laikā no attiecīga rēķina saņemšanas brīža. </w:t>
      </w:r>
    </w:p>
    <w:p w:rsidR="00403E0F" w:rsidRPr="00403E0F" w:rsidRDefault="00403E0F" w:rsidP="005F1C9E">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napToGrid w:val="0"/>
          <w:sz w:val="24"/>
          <w:szCs w:val="24"/>
          <w:lang w:val="lv-LV"/>
        </w:rPr>
        <w:t>7.10.</w:t>
      </w:r>
      <w:r w:rsidRPr="00403E0F">
        <w:rPr>
          <w:rFonts w:ascii="Times New Roman" w:eastAsia="Times New Roman" w:hAnsi="Times New Roman" w:cs="Times New Roman"/>
          <w:noProof/>
          <w:snapToGrid w:val="0"/>
          <w:sz w:val="24"/>
          <w:szCs w:val="24"/>
          <w:lang w:val="lv-LV"/>
        </w:rPr>
        <w:tab/>
        <w:t>Tas, ka Izpildītājs saskaņā ar Līgumu pieprasa no Pasūtītāja zaudējumus vai līgumsodu, neliedz vai nekavē Pasūtītājam izlietot normatīvajos aktos vai Līgumā paredzētās tiesības, tajā skaitā atkāpties no Līguma.</w:t>
      </w:r>
    </w:p>
    <w:p w:rsidR="00403E0F" w:rsidRPr="00403E0F" w:rsidRDefault="00403E0F" w:rsidP="005F1C9E">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7.11.</w:t>
      </w:r>
      <w:r w:rsidRPr="00403E0F">
        <w:rPr>
          <w:rFonts w:ascii="Times New Roman" w:eastAsia="Times New Roman" w:hAnsi="Times New Roman" w:cs="Times New Roman"/>
          <w:noProof/>
          <w:sz w:val="24"/>
          <w:szCs w:val="24"/>
          <w:lang w:val="lv-LV"/>
        </w:rPr>
        <w:tab/>
      </w:r>
      <w:r w:rsidRPr="00403E0F">
        <w:rPr>
          <w:rFonts w:ascii="Times New Roman" w:eastAsia="Times New Roman" w:hAnsi="Times New Roman" w:cs="Times New Roman"/>
          <w:noProof/>
          <w:snapToGrid w:val="0"/>
          <w:sz w:val="24"/>
          <w:szCs w:val="24"/>
          <w:lang w:val="lv-LV"/>
        </w:rPr>
        <w:t>Puses nevar vainot par līgumsaistību nepildīšanu, ja to izpildi kavē nepārvaramas varas apstākļi, par kuru tiek atzīts notikums, kas atbilst šādiem nosacījumiem:</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7.11.1.</w:t>
      </w:r>
      <w:r w:rsidR="00403E0F" w:rsidRPr="00403E0F">
        <w:rPr>
          <w:rFonts w:ascii="Times New Roman" w:eastAsia="Times New Roman" w:hAnsi="Times New Roman" w:cs="Times New Roman"/>
          <w:noProof/>
          <w:snapToGrid w:val="0"/>
          <w:sz w:val="24"/>
          <w:szCs w:val="24"/>
          <w:lang w:val="lv-LV"/>
        </w:rPr>
        <w:t>no kura nav iespējams izvairīties un kura sekas nav iespējams pārvarēt;</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7.11.2.</w:t>
      </w:r>
      <w:r w:rsidR="00403E0F" w:rsidRPr="00403E0F">
        <w:rPr>
          <w:rFonts w:ascii="Times New Roman" w:eastAsia="Times New Roman" w:hAnsi="Times New Roman" w:cs="Times New Roman"/>
          <w:noProof/>
          <w:snapToGrid w:val="0"/>
          <w:sz w:val="24"/>
          <w:szCs w:val="24"/>
          <w:lang w:val="lv-LV"/>
        </w:rPr>
        <w:t>kuru Līguma slēgšanas brīdī nebija iespējams paredzēt;</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7.11.3.</w:t>
      </w:r>
      <w:r w:rsidR="00403E0F" w:rsidRPr="00403E0F">
        <w:rPr>
          <w:rFonts w:ascii="Times New Roman" w:eastAsia="Times New Roman" w:hAnsi="Times New Roman" w:cs="Times New Roman"/>
          <w:noProof/>
          <w:snapToGrid w:val="0"/>
          <w:sz w:val="24"/>
          <w:szCs w:val="24"/>
          <w:lang w:val="lv-LV"/>
        </w:rPr>
        <w:t>kas nav radies Puses vai tās kontrolē esošas personas rīcības dēļ;</w:t>
      </w:r>
    </w:p>
    <w:p w:rsidR="00403E0F" w:rsidRPr="00403E0F" w:rsidRDefault="002709E4" w:rsidP="005F1C9E">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7.11.4.</w:t>
      </w:r>
      <w:r w:rsidR="00403E0F" w:rsidRPr="00403E0F">
        <w:rPr>
          <w:rFonts w:ascii="Times New Roman" w:eastAsia="Times New Roman" w:hAnsi="Times New Roman" w:cs="Times New Roman"/>
          <w:noProof/>
          <w:snapToGrid w:val="0"/>
          <w:sz w:val="24"/>
          <w:szCs w:val="24"/>
          <w:lang w:val="lv-LV"/>
        </w:rPr>
        <w:t>kas padara saistību izpildi ne tikai apgrūtinošu, bet neiespējamu.</w:t>
      </w:r>
    </w:p>
    <w:p w:rsidR="00403E0F" w:rsidRPr="00403E0F" w:rsidRDefault="00403E0F" w:rsidP="00422931">
      <w:pPr>
        <w:suppressAutoHyphens/>
        <w:spacing w:after="120" w:line="20" w:lineRule="atLeast"/>
        <w:ind w:left="567" w:hanging="567"/>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7.12.</w:t>
      </w:r>
      <w:r w:rsidRPr="00403E0F">
        <w:rPr>
          <w:rFonts w:ascii="Times New Roman" w:eastAsia="Times New Roman" w:hAnsi="Times New Roman" w:cs="Times New Roman"/>
          <w:noProof/>
          <w:snapToGrid w:val="0"/>
          <w:sz w:val="24"/>
          <w:szCs w:val="24"/>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Apdrošināšana</w:t>
      </w:r>
    </w:p>
    <w:p w:rsidR="00403E0F" w:rsidRPr="00403E0F" w:rsidRDefault="00403E0F" w:rsidP="005F1C9E">
      <w:pPr>
        <w:numPr>
          <w:ilvl w:val="1"/>
          <w:numId w:val="2"/>
        </w:numPr>
        <w:tabs>
          <w:tab w:val="left" w:pos="540"/>
        </w:tabs>
        <w:suppressAutoHyphens/>
        <w:spacing w:after="120" w:line="20" w:lineRule="atLeast"/>
        <w:ind w:left="357" w:hanging="357"/>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 Izpildītājs 5 (piecu) darba dienu laikā pēc Līguma parakstīšanas iesniedz Pasūtītājam:</w:t>
      </w:r>
    </w:p>
    <w:p w:rsidR="00403E0F" w:rsidRPr="00403E0F" w:rsidRDefault="00403E0F" w:rsidP="005F1C9E">
      <w:pPr>
        <w:numPr>
          <w:ilvl w:val="2"/>
          <w:numId w:val="2"/>
        </w:numPr>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noProof/>
          <w:sz w:val="24"/>
          <w:szCs w:val="24"/>
          <w:lang w:val="lv-LV"/>
        </w:rPr>
        <w:t xml:space="preserve">Līguma 4.1.5.apakšpunktā norādītā </w:t>
      </w:r>
      <w:r w:rsidRPr="00403E0F">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403E0F">
        <w:rPr>
          <w:rFonts w:ascii="Times New Roman" w:eastAsia="Times New Roman" w:hAnsi="Times New Roman" w:cs="Times New Roman"/>
          <w:sz w:val="24"/>
          <w:szCs w:val="24"/>
          <w:lang w:val="lv-LV"/>
        </w:rPr>
        <w:t>būvspeciālistu</w:t>
      </w:r>
      <w:proofErr w:type="spellEnd"/>
      <w:r w:rsidRPr="00403E0F">
        <w:rPr>
          <w:rFonts w:ascii="Times New Roman" w:eastAsia="Times New Roman" w:hAnsi="Times New Roman" w:cs="Times New Roman"/>
          <w:sz w:val="24"/>
          <w:szCs w:val="24"/>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403E0F" w:rsidRPr="00403E0F" w:rsidRDefault="00403E0F" w:rsidP="00422931">
      <w:pPr>
        <w:numPr>
          <w:ilvl w:val="2"/>
          <w:numId w:val="2"/>
        </w:numPr>
        <w:spacing w:after="120" w:line="20" w:lineRule="atLeast"/>
        <w:ind w:left="993" w:hanging="567"/>
        <w:jc w:val="both"/>
        <w:rPr>
          <w:rFonts w:ascii="Times New Roman" w:eastAsia="Times New Roman" w:hAnsi="Times New Roman" w:cs="Times New Roman"/>
          <w:sz w:val="24"/>
          <w:szCs w:val="24"/>
          <w:lang w:val="lv-LV"/>
        </w:rPr>
      </w:pPr>
      <w:r w:rsidRPr="00403E0F">
        <w:rPr>
          <w:rFonts w:ascii="Times New Roman" w:eastAsia="Times New Roman" w:hAnsi="Times New Roman" w:cs="Times New Roman"/>
          <w:noProof/>
          <w:sz w:val="24"/>
          <w:szCs w:val="24"/>
          <w:lang w:val="lv-LV"/>
        </w:rPr>
        <w:t xml:space="preserve">Izpildītāja profesionālās civiltiesiskās atbildības apdrošināšanu </w:t>
      </w:r>
      <w:r w:rsidRPr="00403E0F">
        <w:rPr>
          <w:rFonts w:ascii="Times New Roman" w:eastAsia="Times New Roman" w:hAnsi="Times New Roman" w:cs="Times New Roman"/>
          <w:sz w:val="24"/>
          <w:szCs w:val="24"/>
          <w:lang w:val="lv-LV"/>
        </w:rPr>
        <w:t xml:space="preserve">saskaņā ar Ministru kabineta 2014.gada 19.augusta noteikumiem nr.502 “Noteikumi par </w:t>
      </w:r>
      <w:proofErr w:type="spellStart"/>
      <w:r w:rsidRPr="00403E0F">
        <w:rPr>
          <w:rFonts w:ascii="Times New Roman" w:eastAsia="Times New Roman" w:hAnsi="Times New Roman" w:cs="Times New Roman"/>
          <w:sz w:val="24"/>
          <w:szCs w:val="24"/>
          <w:lang w:val="lv-LV"/>
        </w:rPr>
        <w:t>būvspeciālistu</w:t>
      </w:r>
      <w:proofErr w:type="spellEnd"/>
      <w:r w:rsidRPr="00403E0F">
        <w:rPr>
          <w:rFonts w:ascii="Times New Roman" w:eastAsia="Times New Roman" w:hAnsi="Times New Roman" w:cs="Times New Roman"/>
          <w:sz w:val="24"/>
          <w:szCs w:val="24"/>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403E0F" w:rsidRPr="00403E0F" w:rsidRDefault="00403E0F" w:rsidP="005F1C9E">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Nobeiguma noteikumi</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lastRenderedPageBreak/>
        <w:t xml:space="preserve">Līgums stājas spēkā ar tā abpusēju parakstīšanas dienu un ir spēkā līdz brīdim, kad Izpildītājs ir izpildījis ar Līgumu uzņemtās garantijas saistības. </w:t>
      </w:r>
    </w:p>
    <w:p w:rsidR="00403E0F" w:rsidRPr="00403E0F" w:rsidRDefault="00403E0F" w:rsidP="005F1C9E">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Puses vienojas, ka ar Līguma izpildi saistītos jautājumus risinās, tajā skaitā parakstīs Darbu nodošanas-pieņemšanas aktus, šādas Pušu pilnvarotās personas: </w:t>
      </w:r>
    </w:p>
    <w:p w:rsidR="00403E0F" w:rsidRPr="00403E0F" w:rsidRDefault="00403E0F" w:rsidP="005F1C9E">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3A311D">
        <w:rPr>
          <w:rFonts w:ascii="Times New Roman" w:eastAsia="Times New Roman" w:hAnsi="Times New Roman" w:cs="Times New Roman"/>
          <w:noProof/>
          <w:sz w:val="24"/>
          <w:szCs w:val="24"/>
          <w:lang w:val="lv-LV"/>
        </w:rPr>
        <w:t xml:space="preserve">Mihails Pupiņš, tālr.29621191, e-past </w:t>
      </w:r>
      <w:hyperlink r:id="rId9" w:history="1">
        <w:r w:rsidR="003A311D" w:rsidRPr="003F511A">
          <w:rPr>
            <w:rStyle w:val="Hyperlink"/>
            <w:rFonts w:ascii="Times New Roman" w:eastAsia="Times New Roman" w:hAnsi="Times New Roman" w:cs="Times New Roman"/>
            <w:noProof/>
            <w:sz w:val="24"/>
            <w:szCs w:val="24"/>
            <w:lang w:val="lv-LV"/>
          </w:rPr>
          <w:t>latgales.zoo@gmail.com</w:t>
        </w:r>
      </w:hyperlink>
      <w:r w:rsidR="00A8518E">
        <w:rPr>
          <w:rFonts w:ascii="Times New Roman" w:eastAsia="Times New Roman" w:hAnsi="Times New Roman" w:cs="Times New Roman"/>
          <w:noProof/>
          <w:sz w:val="24"/>
          <w:szCs w:val="24"/>
          <w:lang w:val="lv-LV"/>
        </w:rPr>
        <w:t>.</w:t>
      </w:r>
    </w:p>
    <w:p w:rsidR="00403E0F" w:rsidRPr="00D15E69" w:rsidRDefault="00403E0F" w:rsidP="00D15E69">
      <w:pPr>
        <w:suppressAutoHyphens/>
        <w:spacing w:after="120" w:line="20" w:lineRule="atLeast"/>
        <w:ind w:left="964" w:hanging="539"/>
        <w:jc w:val="both"/>
        <w:rPr>
          <w:rFonts w:ascii="Times New Roman" w:eastAsia="Times New Roman" w:hAnsi="Times New Roman" w:cs="Times New Roman"/>
          <w:bCs/>
          <w:noProof/>
          <w:sz w:val="24"/>
          <w:szCs w:val="24"/>
          <w:lang w:val="lv-LV"/>
        </w:rPr>
      </w:pPr>
      <w:r w:rsidRPr="00403E0F">
        <w:rPr>
          <w:rFonts w:ascii="Times New Roman" w:eastAsia="Times New Roman" w:hAnsi="Times New Roman" w:cs="Times New Roman"/>
          <w:noProof/>
          <w:sz w:val="24"/>
          <w:szCs w:val="24"/>
          <w:lang w:val="lv-LV"/>
        </w:rPr>
        <w:t xml:space="preserve">9.2.2.no Izpildītāja puses par Līguma izpildi Izpildītājs nozīmē pārstāvi, kuram ir tiesības darboties Izpildītāja </w:t>
      </w:r>
      <w:r w:rsidRPr="00851EC3">
        <w:rPr>
          <w:rFonts w:ascii="Times New Roman" w:eastAsia="Times New Roman" w:hAnsi="Times New Roman" w:cs="Times New Roman"/>
          <w:noProof/>
          <w:sz w:val="24"/>
          <w:szCs w:val="24"/>
          <w:lang w:val="lv-LV"/>
        </w:rPr>
        <w:t xml:space="preserve">vārdā saistībā ar šī Līguma izpildi, t.sk. veic ar šo Līgumu uzņemto saistību izpildes kontroli un nodošanas – pieņemšanas aktu parakstīšanu, Izpildītāja pilnvarotā persona: </w:t>
      </w:r>
      <w:r w:rsidR="00D15E69" w:rsidRPr="00D15E69">
        <w:rPr>
          <w:rFonts w:ascii="Times New Roman" w:eastAsia="Times New Roman" w:hAnsi="Times New Roman" w:cs="Times New Roman"/>
          <w:bCs/>
          <w:noProof/>
          <w:sz w:val="24"/>
          <w:szCs w:val="24"/>
          <w:lang w:val="lv-LV"/>
        </w:rPr>
        <w:t>[</w:t>
      </w:r>
      <w:r w:rsidR="00D15E69">
        <w:rPr>
          <w:rFonts w:ascii="Times New Roman" w:eastAsia="Times New Roman" w:hAnsi="Times New Roman" w:cs="Times New Roman"/>
          <w:bCs/>
          <w:noProof/>
          <w:sz w:val="24"/>
          <w:szCs w:val="24"/>
          <w:lang w:val="lv-LV"/>
        </w:rPr>
        <w:t>..]</w:t>
      </w:r>
      <w:r w:rsidR="00851EC3" w:rsidRPr="00851EC3">
        <w:rPr>
          <w:rFonts w:ascii="Times New Roman" w:eastAsia="Times New Roman" w:hAnsi="Times New Roman" w:cs="Times New Roman"/>
          <w:bCs/>
          <w:noProof/>
          <w:sz w:val="24"/>
          <w:szCs w:val="24"/>
          <w:lang w:val="lv-LV"/>
        </w:rPr>
        <w:t xml:space="preserve">, tālrunis </w:t>
      </w:r>
      <w:r w:rsidR="00D15E69" w:rsidRPr="00D15E69">
        <w:rPr>
          <w:rFonts w:ascii="Times New Roman" w:eastAsia="Times New Roman" w:hAnsi="Times New Roman" w:cs="Times New Roman"/>
          <w:bCs/>
          <w:noProof/>
          <w:sz w:val="24"/>
          <w:szCs w:val="24"/>
          <w:lang w:val="lv-LV"/>
        </w:rPr>
        <w:t>[</w:t>
      </w:r>
      <w:r w:rsidR="00D15E69">
        <w:rPr>
          <w:rFonts w:ascii="Times New Roman" w:eastAsia="Times New Roman" w:hAnsi="Times New Roman" w:cs="Times New Roman"/>
          <w:bCs/>
          <w:noProof/>
          <w:sz w:val="24"/>
          <w:szCs w:val="24"/>
          <w:lang w:val="lv-LV"/>
        </w:rPr>
        <w:t>..]</w:t>
      </w:r>
      <w:r w:rsidR="00851EC3" w:rsidRPr="00851EC3">
        <w:rPr>
          <w:rFonts w:ascii="Times New Roman" w:eastAsia="Times New Roman" w:hAnsi="Times New Roman" w:cs="Times New Roman"/>
          <w:bCs/>
          <w:noProof/>
          <w:sz w:val="24"/>
          <w:szCs w:val="24"/>
          <w:lang w:val="lv-LV"/>
        </w:rPr>
        <w:t xml:space="preserve">, e-pasts </w:t>
      </w:r>
      <w:r w:rsidR="00D15E69" w:rsidRPr="00D15E69">
        <w:rPr>
          <w:rFonts w:ascii="Times New Roman" w:eastAsia="Times New Roman" w:hAnsi="Times New Roman" w:cs="Times New Roman"/>
          <w:bCs/>
          <w:noProof/>
          <w:sz w:val="24"/>
          <w:szCs w:val="24"/>
          <w:lang w:val="lv-LV"/>
        </w:rPr>
        <w:t>[</w:t>
      </w:r>
      <w:r w:rsidR="00D15E69">
        <w:rPr>
          <w:rFonts w:ascii="Times New Roman" w:eastAsia="Times New Roman" w:hAnsi="Times New Roman" w:cs="Times New Roman"/>
          <w:bCs/>
          <w:noProof/>
          <w:sz w:val="24"/>
          <w:szCs w:val="24"/>
          <w:lang w:val="lv-LV"/>
        </w:rPr>
        <w:t>..].</w:t>
      </w:r>
    </w:p>
    <w:p w:rsidR="00403E0F" w:rsidRPr="00D15E69" w:rsidRDefault="00403E0F" w:rsidP="00D15E69">
      <w:pPr>
        <w:tabs>
          <w:tab w:val="left" w:pos="540"/>
        </w:tabs>
        <w:suppressAutoHyphens/>
        <w:spacing w:after="120" w:line="20" w:lineRule="atLeast"/>
        <w:ind w:left="426" w:hanging="426"/>
        <w:jc w:val="both"/>
        <w:rPr>
          <w:bCs/>
          <w:lang w:val="lv-LV"/>
        </w:rPr>
      </w:pPr>
      <w:r w:rsidRPr="00403E0F">
        <w:rPr>
          <w:rFonts w:ascii="Times New Roman" w:eastAsia="Times New Roman" w:hAnsi="Times New Roman" w:cs="Times New Roman"/>
          <w:noProof/>
          <w:sz w:val="24"/>
          <w:szCs w:val="24"/>
          <w:lang w:val="lv-LV"/>
        </w:rPr>
        <w:t>9.3.</w:t>
      </w:r>
      <w:r w:rsidRPr="00403E0F">
        <w:rPr>
          <w:rFonts w:ascii="Times New Roman" w:eastAsia="Times New Roman" w:hAnsi="Times New Roman" w:cs="Times New Roman"/>
          <w:noProof/>
          <w:sz w:val="24"/>
          <w:szCs w:val="24"/>
          <w:lang w:val="lv-LV"/>
        </w:rPr>
        <w:tab/>
        <w:t xml:space="preserve">Par garantijas ietvaros konstatētajiem defektiem Pasūtītājs paziņo uz e-pastu </w:t>
      </w:r>
      <w:r w:rsidR="00D15E69" w:rsidRPr="00D15E69">
        <w:rPr>
          <w:bCs/>
          <w:lang w:val="lv-LV"/>
        </w:rPr>
        <w:t>[</w:t>
      </w:r>
      <w:r w:rsidR="00D15E69">
        <w:rPr>
          <w:bCs/>
          <w:lang w:val="lv-LV"/>
        </w:rPr>
        <w:t>..]</w:t>
      </w:r>
      <w:r w:rsidRPr="00403E0F">
        <w:rPr>
          <w:rFonts w:ascii="Times New Roman" w:eastAsia="Times New Roman" w:hAnsi="Times New Roman" w:cs="Times New Roman"/>
          <w:noProof/>
          <w:sz w:val="24"/>
          <w:szCs w:val="24"/>
          <w:lang w:val="lv-LV"/>
        </w:rPr>
        <w:t xml:space="preserve">.  </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9.4.</w:t>
      </w:r>
      <w:r w:rsidRPr="00403E0F">
        <w:rPr>
          <w:rFonts w:ascii="Times New Roman" w:eastAsia="Times New Roman" w:hAnsi="Times New Roman" w:cs="Times New Roman"/>
          <w:noProof/>
          <w:sz w:val="24"/>
          <w:szCs w:val="24"/>
          <w:lang w:val="lv-LV"/>
        </w:rPr>
        <w:tab/>
        <w:t xml:space="preserve">Ja kādai no Pusēm tiek mainīti kādi Līgumā minētie rekvizīti, tālruņa numuri, </w:t>
      </w:r>
      <w:r w:rsidRPr="00403E0F">
        <w:rPr>
          <w:rFonts w:ascii="Times New Roman" w:eastAsia="Times New Roman" w:hAnsi="Times New Roman" w:cs="Times New Roman"/>
          <w:noProof/>
          <w:sz w:val="24"/>
          <w:szCs w:val="24"/>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9.5.</w:t>
      </w:r>
      <w:r w:rsidRPr="00403E0F">
        <w:rPr>
          <w:rFonts w:ascii="Times New Roman" w:eastAsia="Times New Roman" w:hAnsi="Times New Roman" w:cs="Times New Roman"/>
          <w:noProof/>
          <w:sz w:val="24"/>
          <w:szCs w:val="24"/>
          <w:lang w:val="lv-LV"/>
        </w:rPr>
        <w:tab/>
        <w:t>Izpildītājam savlaicīgi, bet ne vēlāk kā 3 (trīs) darba dienu laikā, jāinformē Pasūtītājs par jebkurām izmaiņām saimnieciskajā darbībā, tai skaitā par tās apturēšanu vai maksātnespējas procedūras uzsākšanu.</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9.6.</w:t>
      </w:r>
      <w:r w:rsidRPr="00403E0F">
        <w:rPr>
          <w:rFonts w:ascii="Times New Roman" w:eastAsia="Times New Roman" w:hAnsi="Times New Roman" w:cs="Times New Roman"/>
          <w:noProof/>
          <w:sz w:val="24"/>
          <w:szCs w:val="24"/>
          <w:lang w:val="lv-LV"/>
        </w:rPr>
        <w:tab/>
        <w:t>Jautājumos, ko neregulē Līgums, Puses vadās pēc spēkā esošajiem Latvijas Republikas normatīvajiem aktiem.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9.7. Līgums ir saistošs pusēm, kā arī to saistību pārņēmējiem.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9.8.</w:t>
      </w:r>
      <w:r w:rsidRPr="00403E0F">
        <w:rPr>
          <w:rFonts w:ascii="Times New Roman" w:eastAsia="Times New Roman" w:hAnsi="Times New Roman" w:cs="Times New Roman"/>
          <w:noProof/>
          <w:snapToGrid w:val="0"/>
          <w:sz w:val="24"/>
          <w:szCs w:val="24"/>
          <w:lang w:val="lv-LV"/>
        </w:rPr>
        <w:t xml:space="preserve"> Līgums sastādīts 2 (divos) eksemplāros latviešu valodā, kuriem ir vienāds juridiskais spēks, no kuriem viens eksemplārs tiek nodots Izpildītājam, bet otrs eksemplārs Pasūtītājam.</w:t>
      </w:r>
    </w:p>
    <w:p w:rsidR="00403E0F" w:rsidRPr="00403E0F" w:rsidRDefault="00403E0F" w:rsidP="005F1C9E">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403E0F">
        <w:rPr>
          <w:rFonts w:ascii="Times New Roman" w:eastAsia="Times New Roman" w:hAnsi="Times New Roman" w:cs="Times New Roman"/>
          <w:noProof/>
          <w:sz w:val="24"/>
          <w:szCs w:val="24"/>
          <w:lang w:val="lv-LV"/>
        </w:rPr>
        <w:t xml:space="preserve">9.9. </w:t>
      </w:r>
      <w:r w:rsidRPr="00403E0F">
        <w:rPr>
          <w:rFonts w:ascii="Times New Roman" w:eastAsia="Times New Roman" w:hAnsi="Times New Roman" w:cs="Times New Roman"/>
          <w:noProof/>
          <w:snapToGrid w:val="0"/>
          <w:sz w:val="24"/>
          <w:szCs w:val="24"/>
          <w:lang w:val="lv-LV"/>
        </w:rPr>
        <w:t>Līgumam pievienoti sekojoši pielikumi, kas ir Līguma neatņemamas sastāvdaļas:</w:t>
      </w:r>
    </w:p>
    <w:p w:rsidR="00403E0F" w:rsidRPr="00091EE5" w:rsidRDefault="00403E0F" w:rsidP="005F1C9E">
      <w:pPr>
        <w:spacing w:after="120" w:line="20" w:lineRule="atLeast"/>
        <w:ind w:left="1088" w:hanging="663"/>
        <w:jc w:val="both"/>
        <w:rPr>
          <w:rFonts w:ascii="Times New Roman" w:eastAsia="Times New Roman" w:hAnsi="Times New Roman" w:cs="Times New Roman"/>
          <w:noProof/>
          <w:snapToGrid w:val="0"/>
          <w:sz w:val="24"/>
          <w:szCs w:val="24"/>
          <w:lang w:val="lv-LV"/>
        </w:rPr>
      </w:pPr>
      <w:r w:rsidRPr="00403E0F">
        <w:rPr>
          <w:rFonts w:ascii="Times New Roman" w:eastAsia="Times New Roman" w:hAnsi="Times New Roman" w:cs="Times New Roman"/>
          <w:noProof/>
          <w:snapToGrid w:val="0"/>
          <w:sz w:val="24"/>
          <w:szCs w:val="24"/>
          <w:lang w:val="lv-LV"/>
        </w:rPr>
        <w:t>9.9.1. 1.pielikums – “</w:t>
      </w:r>
      <w:r w:rsidRPr="00403E0F">
        <w:rPr>
          <w:rFonts w:ascii="Times New Roman" w:eastAsia="Times New Roman" w:hAnsi="Times New Roman" w:cs="Times New Roman"/>
          <w:bCs/>
          <w:iCs/>
          <w:noProof/>
          <w:snapToGrid w:val="0"/>
          <w:sz w:val="24"/>
          <w:szCs w:val="24"/>
          <w:lang w:val="lv-LV"/>
        </w:rPr>
        <w:t xml:space="preserve">Apliecinājuma </w:t>
      </w:r>
      <w:r w:rsidRPr="00091EE5">
        <w:rPr>
          <w:rFonts w:ascii="Times New Roman" w:eastAsia="Times New Roman" w:hAnsi="Times New Roman" w:cs="Times New Roman"/>
          <w:bCs/>
          <w:iCs/>
          <w:noProof/>
          <w:snapToGrid w:val="0"/>
          <w:sz w:val="24"/>
          <w:szCs w:val="24"/>
          <w:lang w:val="lv-LV"/>
        </w:rPr>
        <w:t>kartes darbu apjomu saraksts”</w:t>
      </w:r>
      <w:r w:rsidR="003757B4" w:rsidRPr="00091EE5">
        <w:rPr>
          <w:rFonts w:ascii="Times New Roman" w:eastAsia="Times New Roman" w:hAnsi="Times New Roman" w:cs="Times New Roman"/>
          <w:noProof/>
          <w:snapToGrid w:val="0"/>
          <w:sz w:val="24"/>
          <w:szCs w:val="24"/>
          <w:lang w:val="lv-LV"/>
        </w:rPr>
        <w:t xml:space="preserve"> uz </w:t>
      </w:r>
      <w:r w:rsidR="00DC7D58" w:rsidRPr="00091EE5">
        <w:rPr>
          <w:rFonts w:ascii="Times New Roman" w:eastAsia="Times New Roman" w:hAnsi="Times New Roman" w:cs="Times New Roman"/>
          <w:noProof/>
          <w:snapToGrid w:val="0"/>
          <w:sz w:val="24"/>
          <w:szCs w:val="24"/>
          <w:lang w:val="lv-LV"/>
        </w:rPr>
        <w:t>1 (vienas</w:t>
      </w:r>
      <w:r w:rsidRPr="00091EE5">
        <w:rPr>
          <w:rFonts w:ascii="Times New Roman" w:eastAsia="Times New Roman" w:hAnsi="Times New Roman" w:cs="Times New Roman"/>
          <w:noProof/>
          <w:snapToGrid w:val="0"/>
          <w:sz w:val="24"/>
          <w:szCs w:val="24"/>
          <w:lang w:val="lv-LV"/>
        </w:rPr>
        <w:t>)</w:t>
      </w:r>
      <w:r w:rsidR="00DC7D58" w:rsidRPr="00091EE5">
        <w:rPr>
          <w:rFonts w:ascii="Times New Roman" w:eastAsia="Times New Roman" w:hAnsi="Times New Roman" w:cs="Times New Roman"/>
          <w:noProof/>
          <w:snapToGrid w:val="0"/>
          <w:sz w:val="24"/>
          <w:szCs w:val="24"/>
          <w:lang w:val="lv-LV"/>
        </w:rPr>
        <w:t xml:space="preserve"> lapas</w:t>
      </w:r>
      <w:r w:rsidRPr="00091EE5">
        <w:rPr>
          <w:rFonts w:ascii="Times New Roman" w:eastAsia="Times New Roman" w:hAnsi="Times New Roman" w:cs="Times New Roman"/>
          <w:noProof/>
          <w:snapToGrid w:val="0"/>
          <w:sz w:val="24"/>
          <w:szCs w:val="24"/>
          <w:lang w:val="lv-LV"/>
        </w:rPr>
        <w:t xml:space="preserve"> (</w:t>
      </w:r>
      <w:r w:rsidRPr="00091EE5">
        <w:rPr>
          <w:rFonts w:ascii="Times New Roman" w:eastAsia="Times New Roman" w:hAnsi="Times New Roman" w:cs="Times New Roman"/>
          <w:i/>
          <w:noProof/>
          <w:snapToGrid w:val="0"/>
          <w:sz w:val="24"/>
          <w:szCs w:val="24"/>
          <w:lang w:val="lv-LV"/>
        </w:rPr>
        <w:t>oriģināls</w:t>
      </w:r>
      <w:r w:rsidRPr="00091EE5">
        <w:rPr>
          <w:rFonts w:ascii="Times New Roman" w:eastAsia="Times New Roman" w:hAnsi="Times New Roman" w:cs="Times New Roman"/>
          <w:noProof/>
          <w:snapToGrid w:val="0"/>
          <w:sz w:val="24"/>
          <w:szCs w:val="24"/>
          <w:lang w:val="lv-LV"/>
        </w:rPr>
        <w:t>).</w:t>
      </w:r>
    </w:p>
    <w:p w:rsidR="00403E0F" w:rsidRPr="00403E0F" w:rsidRDefault="00403E0F" w:rsidP="00422931">
      <w:pPr>
        <w:spacing w:after="120" w:line="20" w:lineRule="atLeast"/>
        <w:ind w:left="1088" w:hanging="663"/>
        <w:jc w:val="both"/>
        <w:rPr>
          <w:rFonts w:ascii="Times New Roman" w:eastAsia="Times New Roman" w:hAnsi="Times New Roman" w:cs="Times New Roman"/>
          <w:noProof/>
          <w:snapToGrid w:val="0"/>
          <w:sz w:val="24"/>
          <w:szCs w:val="24"/>
          <w:lang w:val="lv-LV"/>
        </w:rPr>
      </w:pPr>
      <w:r w:rsidRPr="00091EE5">
        <w:rPr>
          <w:rFonts w:ascii="Times New Roman" w:eastAsia="Times New Roman" w:hAnsi="Times New Roman" w:cs="Times New Roman"/>
          <w:noProof/>
          <w:snapToGrid w:val="0"/>
          <w:sz w:val="24"/>
          <w:szCs w:val="24"/>
          <w:lang w:val="lv-LV"/>
        </w:rPr>
        <w:t xml:space="preserve">9.9.2. 2.pielikums – “Tāme” uz </w:t>
      </w:r>
      <w:r w:rsidR="00091EE5" w:rsidRPr="00091EE5">
        <w:rPr>
          <w:rFonts w:ascii="Times New Roman" w:eastAsia="Times New Roman" w:hAnsi="Times New Roman" w:cs="Times New Roman"/>
          <w:noProof/>
          <w:snapToGrid w:val="0"/>
          <w:sz w:val="24"/>
          <w:szCs w:val="24"/>
          <w:lang w:val="lv-LV"/>
        </w:rPr>
        <w:t>2 (divām</w:t>
      </w:r>
      <w:r w:rsidRPr="00091EE5">
        <w:rPr>
          <w:rFonts w:ascii="Times New Roman" w:eastAsia="Times New Roman" w:hAnsi="Times New Roman" w:cs="Times New Roman"/>
          <w:noProof/>
          <w:snapToGrid w:val="0"/>
          <w:sz w:val="24"/>
          <w:szCs w:val="24"/>
          <w:lang w:val="lv-LV"/>
        </w:rPr>
        <w:t>) lapām (</w:t>
      </w:r>
      <w:r w:rsidR="00664F0C">
        <w:rPr>
          <w:rFonts w:ascii="Times New Roman" w:eastAsia="Times New Roman" w:hAnsi="Times New Roman" w:cs="Times New Roman"/>
          <w:i/>
          <w:noProof/>
          <w:snapToGrid w:val="0"/>
          <w:sz w:val="24"/>
          <w:szCs w:val="24"/>
          <w:lang w:val="lv-LV"/>
        </w:rPr>
        <w:t>oriģināls</w:t>
      </w:r>
      <w:r w:rsidRPr="00403E0F">
        <w:rPr>
          <w:rFonts w:ascii="Times New Roman" w:eastAsia="Times New Roman" w:hAnsi="Times New Roman" w:cs="Times New Roman"/>
          <w:noProof/>
          <w:snapToGrid w:val="0"/>
          <w:sz w:val="24"/>
          <w:szCs w:val="24"/>
          <w:lang w:val="lv-LV"/>
        </w:rPr>
        <w:t>).</w:t>
      </w:r>
    </w:p>
    <w:p w:rsidR="00403E0F" w:rsidRPr="00403E0F" w:rsidRDefault="00403E0F" w:rsidP="005F1C9E">
      <w:pPr>
        <w:numPr>
          <w:ilvl w:val="0"/>
          <w:numId w:val="3"/>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03E0F">
        <w:rPr>
          <w:rFonts w:ascii="Times New Roman" w:eastAsia="Times New Roman" w:hAnsi="Times New Roman" w:cs="Times New Roman"/>
          <w:b/>
          <w:bCs/>
          <w:noProof/>
          <w:sz w:val="24"/>
          <w:szCs w:val="24"/>
          <w:lang w:val="lv-LV"/>
        </w:rPr>
        <w:t>Pušu rekvizīti</w:t>
      </w:r>
    </w:p>
    <w:tbl>
      <w:tblPr>
        <w:tblW w:w="9639" w:type="dxa"/>
        <w:tblInd w:w="284" w:type="dxa"/>
        <w:tblLayout w:type="fixed"/>
        <w:tblLook w:val="04A0" w:firstRow="1" w:lastRow="0" w:firstColumn="1" w:lastColumn="0" w:noHBand="0" w:noVBand="1"/>
      </w:tblPr>
      <w:tblGrid>
        <w:gridCol w:w="4819"/>
        <w:gridCol w:w="4820"/>
      </w:tblGrid>
      <w:tr w:rsidR="004A538C" w:rsidRPr="000224BF" w:rsidTr="00D64BC1">
        <w:trPr>
          <w:trHeight w:val="2975"/>
        </w:trPr>
        <w:tc>
          <w:tcPr>
            <w:tcW w:w="4819" w:type="dxa"/>
          </w:tcPr>
          <w:p w:rsidR="004A538C" w:rsidRPr="000224BF" w:rsidRDefault="004A538C" w:rsidP="00B85F8E">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0224BF">
              <w:rPr>
                <w:rFonts w:ascii="Times New Roman" w:eastAsia="Lucida Sans Unicode" w:hAnsi="Times New Roman" w:cs="Times New Roman"/>
                <w:b/>
                <w:bCs/>
                <w:color w:val="000000"/>
                <w:sz w:val="24"/>
                <w:szCs w:val="24"/>
                <w:lang w:val="lv-LV" w:eastAsia="ar-SA"/>
              </w:rPr>
              <w:t xml:space="preserve">Pasūtītājs: </w:t>
            </w:r>
          </w:p>
          <w:p w:rsidR="00422931" w:rsidRPr="00422931"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22931">
              <w:rPr>
                <w:rFonts w:ascii="Times New Roman" w:eastAsia="Lucida Sans Unicode" w:hAnsi="Times New Roman" w:cs="Times New Roman"/>
                <w:color w:val="000000"/>
                <w:sz w:val="24"/>
                <w:szCs w:val="24"/>
                <w:lang w:val="lv-LV" w:eastAsia="ar-SA"/>
              </w:rPr>
              <w:t>Daugavpils pilsētas pašvaldības budžeta iestāde “Latgales Zoodārzs”</w:t>
            </w:r>
          </w:p>
          <w:p w:rsidR="00422931"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reģ.</w:t>
            </w:r>
            <w:r w:rsidRPr="00422931">
              <w:rPr>
                <w:rFonts w:ascii="Times New Roman" w:eastAsia="Lucida Sans Unicode" w:hAnsi="Times New Roman" w:cs="Times New Roman"/>
                <w:color w:val="000000"/>
                <w:sz w:val="24"/>
                <w:szCs w:val="24"/>
                <w:lang w:val="lv-LV" w:eastAsia="ar-SA"/>
              </w:rPr>
              <w:t xml:space="preserve">Nr.90000705874, </w:t>
            </w:r>
          </w:p>
          <w:p w:rsidR="00422931" w:rsidRPr="00A8518E"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8518E">
              <w:rPr>
                <w:rFonts w:ascii="Times New Roman" w:eastAsia="Lucida Sans Unicode" w:hAnsi="Times New Roman" w:cs="Times New Roman"/>
                <w:color w:val="000000"/>
                <w:sz w:val="24"/>
                <w:szCs w:val="24"/>
                <w:lang w:val="lv-LV" w:eastAsia="ar-SA"/>
              </w:rPr>
              <w:t>Vienības iela 27, Daugavpils, LV-5401,</w:t>
            </w:r>
          </w:p>
          <w:p w:rsidR="004A538C" w:rsidRPr="00A8518E" w:rsidRDefault="004A538C"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8518E">
              <w:rPr>
                <w:rFonts w:ascii="Times New Roman" w:eastAsia="Lucida Sans Unicode" w:hAnsi="Times New Roman" w:cs="Times New Roman"/>
                <w:color w:val="000000"/>
                <w:sz w:val="24"/>
                <w:szCs w:val="24"/>
                <w:lang w:val="lv-LV" w:eastAsia="ar-SA"/>
              </w:rPr>
              <w:t>AS “Citadele banka”, kods PARXLV22,</w:t>
            </w:r>
          </w:p>
          <w:p w:rsidR="004A538C" w:rsidRPr="00A8518E" w:rsidRDefault="004A538C" w:rsidP="00B85F8E">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A8518E">
              <w:rPr>
                <w:rFonts w:ascii="Times New Roman" w:eastAsia="Lucida Sans Unicode" w:hAnsi="Times New Roman" w:cs="Times New Roman"/>
                <w:color w:val="000000"/>
                <w:sz w:val="24"/>
                <w:szCs w:val="24"/>
                <w:lang w:val="lv-LV" w:eastAsia="ar-SA"/>
              </w:rPr>
              <w:t xml:space="preserve">konts </w:t>
            </w:r>
            <w:r w:rsidR="00A8518E" w:rsidRPr="00664F0C">
              <w:rPr>
                <w:rFonts w:ascii="Times New Roman" w:eastAsia="Lucida Sans Unicode" w:hAnsi="Times New Roman" w:cs="Times New Roman"/>
                <w:color w:val="000000"/>
                <w:sz w:val="24"/>
                <w:szCs w:val="24"/>
                <w:lang w:val="lv-LV" w:eastAsia="ar-SA"/>
              </w:rPr>
              <w:t>LV37PARX0000850062804</w:t>
            </w:r>
          </w:p>
          <w:p w:rsidR="00422931" w:rsidRDefault="00422931"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8518E">
              <w:rPr>
                <w:rFonts w:ascii="Times New Roman" w:eastAsia="Lucida Sans Unicode" w:hAnsi="Times New Roman" w:cs="Times New Roman"/>
                <w:color w:val="000000"/>
                <w:sz w:val="24"/>
                <w:szCs w:val="24"/>
                <w:lang w:val="lv-LV" w:eastAsia="ar-SA"/>
              </w:rPr>
              <w:t>Daugavpils pilsētas pašvaldības budžeta iestāde “Latgales Zoodārzs</w:t>
            </w:r>
            <w:r w:rsidRPr="00422931">
              <w:rPr>
                <w:rFonts w:ascii="Times New Roman" w:eastAsia="Lucida Sans Unicode" w:hAnsi="Times New Roman" w:cs="Times New Roman"/>
                <w:color w:val="000000"/>
                <w:sz w:val="24"/>
                <w:szCs w:val="24"/>
                <w:lang w:val="lv-LV" w:eastAsia="ar-SA"/>
              </w:rPr>
              <w:t>”</w:t>
            </w:r>
            <w:r>
              <w:rPr>
                <w:rFonts w:ascii="Times New Roman" w:eastAsia="Lucida Sans Unicode" w:hAnsi="Times New Roman" w:cs="Times New Roman"/>
                <w:color w:val="000000"/>
                <w:sz w:val="24"/>
                <w:szCs w:val="24"/>
                <w:lang w:val="lv-LV" w:eastAsia="ar-SA"/>
              </w:rPr>
              <w:t xml:space="preserve"> </w:t>
            </w:r>
            <w:r w:rsidR="004A538C" w:rsidRPr="000224BF">
              <w:rPr>
                <w:rFonts w:ascii="Times New Roman" w:eastAsia="Lucida Sans Unicode" w:hAnsi="Times New Roman" w:cs="Times New Roman"/>
                <w:color w:val="000000"/>
                <w:sz w:val="24"/>
                <w:szCs w:val="24"/>
                <w:lang w:val="lv-LV" w:eastAsia="ar-SA"/>
              </w:rPr>
              <w:t xml:space="preserve">vadītājs     </w:t>
            </w:r>
          </w:p>
          <w:p w:rsidR="004A538C" w:rsidRDefault="004A538C"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224BF">
              <w:rPr>
                <w:rFonts w:ascii="Times New Roman" w:eastAsia="Lucida Sans Unicode" w:hAnsi="Times New Roman" w:cs="Times New Roman"/>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 xml:space="preserve">                           </w:t>
            </w:r>
          </w:p>
          <w:p w:rsidR="004A538C" w:rsidRPr="000224BF" w:rsidRDefault="00D15E69" w:rsidP="00B85F8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93178">
              <w:rPr>
                <w:rFonts w:ascii="Times New Roman" w:eastAsia="Lucida Sans Unicode" w:hAnsi="Times New Roman" w:cs="Times New Roman"/>
                <w:i/>
                <w:color w:val="000000"/>
                <w:sz w:val="24"/>
                <w:szCs w:val="24"/>
                <w:lang w:val="lv-LV" w:eastAsia="ar-SA"/>
              </w:rPr>
              <w:t>(personiskais paraksts)</w:t>
            </w:r>
            <w:r w:rsidR="00422931">
              <w:rPr>
                <w:rFonts w:ascii="Times New Roman" w:eastAsia="Lucida Sans Unicode" w:hAnsi="Times New Roman" w:cs="Times New Roman"/>
                <w:color w:val="000000"/>
                <w:sz w:val="24"/>
                <w:szCs w:val="24"/>
                <w:lang w:val="lv-LV" w:eastAsia="ar-SA"/>
              </w:rPr>
              <w:t xml:space="preserve"> </w:t>
            </w:r>
            <w:proofErr w:type="spellStart"/>
            <w:r w:rsidR="00422931">
              <w:rPr>
                <w:rFonts w:ascii="Times New Roman" w:eastAsia="Lucida Sans Unicode" w:hAnsi="Times New Roman" w:cs="Times New Roman"/>
                <w:color w:val="000000"/>
                <w:sz w:val="24"/>
                <w:szCs w:val="24"/>
                <w:lang w:val="lv-LV" w:eastAsia="ar-SA"/>
              </w:rPr>
              <w:t>M.Pupiņš</w:t>
            </w:r>
            <w:proofErr w:type="spellEnd"/>
          </w:p>
        </w:tc>
        <w:tc>
          <w:tcPr>
            <w:tcW w:w="4820" w:type="dxa"/>
          </w:tcPr>
          <w:p w:rsidR="004A538C" w:rsidRPr="000224BF" w:rsidRDefault="004A538C" w:rsidP="00B85F8E">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0224BF">
              <w:rPr>
                <w:rFonts w:ascii="Times New Roman" w:eastAsia="Lucida Sans Unicode" w:hAnsi="Times New Roman" w:cs="Times New Roman"/>
                <w:b/>
                <w:bCs/>
                <w:color w:val="000000"/>
                <w:sz w:val="24"/>
                <w:szCs w:val="24"/>
                <w:lang w:val="lv-LV" w:eastAsia="ar-SA"/>
              </w:rPr>
              <w:t>Izpildītājs:</w:t>
            </w:r>
          </w:p>
          <w:p w:rsidR="00810482" w:rsidRPr="00810482" w:rsidRDefault="00EA21F6" w:rsidP="00B85F8E">
            <w:pPr>
              <w:widowControl w:val="0"/>
              <w:suppressAutoHyphens/>
              <w:spacing w:after="0" w:line="0" w:lineRule="atLeast"/>
              <w:rPr>
                <w:rFonts w:ascii="Times New Roman" w:eastAsia="Times New Roman" w:hAnsi="Times New Roman" w:cs="Times New Roman"/>
                <w:bCs/>
                <w:sz w:val="24"/>
                <w:szCs w:val="24"/>
                <w:lang w:val="lv-LV"/>
              </w:rPr>
            </w:pPr>
            <w:r w:rsidRPr="00071AFE">
              <w:rPr>
                <w:rFonts w:ascii="Times New Roman" w:eastAsia="Times New Roman" w:hAnsi="Times New Roman" w:cs="Times New Roman"/>
                <w:bCs/>
                <w:sz w:val="24"/>
                <w:szCs w:val="24"/>
                <w:lang w:val="lv-LV"/>
              </w:rPr>
              <w:t xml:space="preserve">Sabiedrība ar ierobežotu atbildību </w:t>
            </w:r>
            <w:r w:rsidR="00810482" w:rsidRPr="00810482">
              <w:rPr>
                <w:rFonts w:ascii="Times New Roman" w:eastAsia="Times New Roman" w:hAnsi="Times New Roman" w:cs="Times New Roman"/>
                <w:bCs/>
                <w:sz w:val="24"/>
                <w:szCs w:val="24"/>
                <w:lang w:val="lv-LV"/>
              </w:rPr>
              <w:t>“BUILDER INDUSTRY”</w:t>
            </w:r>
          </w:p>
          <w:p w:rsidR="00810482" w:rsidRDefault="00810482" w:rsidP="00B85F8E">
            <w:pPr>
              <w:widowControl w:val="0"/>
              <w:suppressAutoHyphens/>
              <w:spacing w:after="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reģ.</w:t>
            </w:r>
            <w:r w:rsidRPr="00810482">
              <w:rPr>
                <w:rFonts w:ascii="Times New Roman" w:eastAsia="Times New Roman" w:hAnsi="Times New Roman" w:cs="Times New Roman"/>
                <w:bCs/>
                <w:sz w:val="24"/>
                <w:szCs w:val="24"/>
                <w:lang w:val="lv-LV"/>
              </w:rPr>
              <w:t xml:space="preserve">Nr.41503054059, </w:t>
            </w:r>
          </w:p>
          <w:p w:rsidR="005E14A0" w:rsidRDefault="00810482" w:rsidP="00B85F8E">
            <w:pPr>
              <w:widowControl w:val="0"/>
              <w:suppressAutoHyphens/>
              <w:spacing w:after="0" w:line="0" w:lineRule="atLeast"/>
              <w:rPr>
                <w:rFonts w:ascii="Times New Roman" w:eastAsia="Times New Roman" w:hAnsi="Times New Roman" w:cs="Times New Roman"/>
                <w:bCs/>
                <w:sz w:val="24"/>
                <w:szCs w:val="24"/>
                <w:lang w:val="lv-LV"/>
              </w:rPr>
            </w:pPr>
            <w:r w:rsidRPr="00810482">
              <w:rPr>
                <w:rFonts w:ascii="Times New Roman" w:eastAsia="Times New Roman" w:hAnsi="Times New Roman" w:cs="Times New Roman"/>
                <w:bCs/>
                <w:sz w:val="24"/>
                <w:szCs w:val="24"/>
                <w:lang w:val="lv-LV"/>
              </w:rPr>
              <w:t>18.novembra iela 31-8, Daugavpils, LV-5401</w:t>
            </w:r>
          </w:p>
          <w:p w:rsidR="004A538C" w:rsidRDefault="00D15E69" w:rsidP="00B85F8E">
            <w:pPr>
              <w:widowControl w:val="0"/>
              <w:suppressAutoHyphens/>
              <w:spacing w:after="12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w:t>
            </w:r>
          </w:p>
          <w:p w:rsidR="00D15E69" w:rsidRPr="000224BF" w:rsidRDefault="00D15E69" w:rsidP="00D15E69">
            <w:pPr>
              <w:widowControl w:val="0"/>
              <w:suppressAutoHyphens/>
              <w:spacing w:after="0" w:line="0" w:lineRule="atLeast"/>
              <w:rPr>
                <w:rFonts w:ascii="Times New Roman" w:eastAsia="Times New Roman" w:hAnsi="Times New Roman" w:cs="Times New Roman"/>
                <w:sz w:val="24"/>
                <w:szCs w:val="24"/>
                <w:lang w:val="lv-LV"/>
              </w:rPr>
            </w:pPr>
          </w:p>
          <w:p w:rsidR="004A538C" w:rsidRPr="000224BF" w:rsidRDefault="004A538C" w:rsidP="00B85F8E">
            <w:pPr>
              <w:widowControl w:val="0"/>
              <w:suppressAutoHyphens/>
              <w:spacing w:after="0" w:line="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Sabiedrības ar ierobežotu atbildību</w:t>
            </w:r>
            <w:r w:rsidRPr="000224BF">
              <w:rPr>
                <w:rFonts w:ascii="Times New Roman" w:eastAsia="Times New Roman" w:hAnsi="Times New Roman" w:cs="Times New Roman"/>
                <w:bCs/>
                <w:sz w:val="24"/>
                <w:szCs w:val="24"/>
                <w:lang w:val="lv-LV"/>
              </w:rPr>
              <w:t xml:space="preserve"> “</w:t>
            </w:r>
            <w:r w:rsidR="005E14A0" w:rsidRPr="00810482">
              <w:rPr>
                <w:rFonts w:ascii="Times New Roman" w:eastAsia="Times New Roman" w:hAnsi="Times New Roman" w:cs="Times New Roman"/>
                <w:bCs/>
                <w:sz w:val="24"/>
                <w:szCs w:val="24"/>
                <w:lang w:val="lv-LV"/>
              </w:rPr>
              <w:t>BUILDER INDUSTRY</w:t>
            </w:r>
            <w:r w:rsidRPr="000224BF">
              <w:rPr>
                <w:rFonts w:ascii="Times New Roman" w:eastAsia="Times New Roman" w:hAnsi="Times New Roman" w:cs="Times New Roman"/>
                <w:bCs/>
                <w:sz w:val="24"/>
                <w:szCs w:val="24"/>
                <w:lang w:val="lv-LV"/>
              </w:rPr>
              <w:t>” valdes loceklis</w:t>
            </w:r>
          </w:p>
          <w:p w:rsidR="004A538C" w:rsidRDefault="004A538C" w:rsidP="00B85F8E">
            <w:pPr>
              <w:widowControl w:val="0"/>
              <w:suppressAutoHyphens/>
              <w:spacing w:after="0" w:line="0" w:lineRule="atLeast"/>
              <w:rPr>
                <w:rFonts w:ascii="Times New Roman" w:eastAsia="Lucida Sans Unicode" w:hAnsi="Times New Roman" w:cs="Times New Roman"/>
                <w:color w:val="000000"/>
                <w:sz w:val="24"/>
                <w:szCs w:val="24"/>
                <w:lang w:val="lv-LV" w:eastAsia="ar-SA"/>
              </w:rPr>
            </w:pPr>
          </w:p>
          <w:p w:rsidR="004A538C" w:rsidRPr="000224BF" w:rsidRDefault="00D15E69" w:rsidP="00B85F8E">
            <w:pPr>
              <w:widowControl w:val="0"/>
              <w:suppressAutoHyphens/>
              <w:spacing w:after="0" w:line="0" w:lineRule="atLeast"/>
              <w:rPr>
                <w:rFonts w:ascii="Times New Roman" w:eastAsia="Times New Roman" w:hAnsi="Times New Roman" w:cs="Times New Roman"/>
                <w:sz w:val="24"/>
                <w:szCs w:val="24"/>
                <w:lang w:val="lv-LV"/>
              </w:rPr>
            </w:pPr>
            <w:r w:rsidRPr="00193178">
              <w:rPr>
                <w:rFonts w:ascii="Times New Roman" w:eastAsia="Lucida Sans Unicode" w:hAnsi="Times New Roman" w:cs="Times New Roman"/>
                <w:i/>
                <w:color w:val="000000"/>
                <w:sz w:val="24"/>
                <w:szCs w:val="24"/>
                <w:lang w:val="lv-LV" w:eastAsia="ar-SA"/>
              </w:rPr>
              <w:t>(personiskais paraksts)</w:t>
            </w:r>
            <w:r w:rsidR="005E14A0">
              <w:rPr>
                <w:rFonts w:ascii="Times New Roman" w:eastAsia="Lucida Sans Unicode" w:hAnsi="Times New Roman" w:cs="Times New Roman"/>
                <w:color w:val="000000"/>
                <w:sz w:val="24"/>
                <w:szCs w:val="24"/>
                <w:lang w:val="lv-LV" w:eastAsia="ar-SA"/>
              </w:rPr>
              <w:t xml:space="preserve"> </w:t>
            </w:r>
            <w:proofErr w:type="spellStart"/>
            <w:r w:rsidR="005E14A0">
              <w:rPr>
                <w:rFonts w:ascii="Times New Roman" w:eastAsia="Lucida Sans Unicode" w:hAnsi="Times New Roman" w:cs="Times New Roman"/>
                <w:color w:val="000000"/>
                <w:sz w:val="24"/>
                <w:szCs w:val="24"/>
                <w:lang w:val="lv-LV" w:eastAsia="ar-SA"/>
              </w:rPr>
              <w:t>A.Čipats</w:t>
            </w:r>
            <w:proofErr w:type="spellEnd"/>
          </w:p>
        </w:tc>
      </w:tr>
    </w:tbl>
    <w:p w:rsidR="00E956DC" w:rsidRDefault="00E956DC" w:rsidP="00422931">
      <w:pPr>
        <w:spacing w:after="120"/>
      </w:pPr>
    </w:p>
    <w:sectPr w:rsidR="00E956DC" w:rsidSect="00403E0F">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0F" w:rsidRDefault="00403E0F" w:rsidP="00403E0F">
      <w:pPr>
        <w:spacing w:after="0" w:line="240" w:lineRule="auto"/>
      </w:pPr>
      <w:r>
        <w:separator/>
      </w:r>
    </w:p>
  </w:endnote>
  <w:endnote w:type="continuationSeparator" w:id="0">
    <w:p w:rsidR="00403E0F" w:rsidRDefault="00403E0F" w:rsidP="0040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77438"/>
      <w:docPartObj>
        <w:docPartGallery w:val="Page Numbers (Bottom of Page)"/>
        <w:docPartUnique/>
      </w:docPartObj>
    </w:sdtPr>
    <w:sdtEndPr>
      <w:rPr>
        <w:rFonts w:ascii="Times New Roman" w:hAnsi="Times New Roman" w:cs="Times New Roman"/>
        <w:noProof/>
        <w:sz w:val="20"/>
        <w:szCs w:val="20"/>
      </w:rPr>
    </w:sdtEndPr>
    <w:sdtContent>
      <w:p w:rsidR="00403E0F" w:rsidRPr="00403E0F" w:rsidRDefault="00403E0F">
        <w:pPr>
          <w:pStyle w:val="Footer"/>
          <w:jc w:val="center"/>
          <w:rPr>
            <w:rFonts w:ascii="Times New Roman" w:hAnsi="Times New Roman" w:cs="Times New Roman"/>
            <w:sz w:val="20"/>
            <w:szCs w:val="20"/>
          </w:rPr>
        </w:pPr>
        <w:r w:rsidRPr="00403E0F">
          <w:rPr>
            <w:rFonts w:ascii="Times New Roman" w:hAnsi="Times New Roman" w:cs="Times New Roman"/>
            <w:sz w:val="20"/>
            <w:szCs w:val="20"/>
          </w:rPr>
          <w:fldChar w:fldCharType="begin"/>
        </w:r>
        <w:r w:rsidRPr="00403E0F">
          <w:rPr>
            <w:rFonts w:ascii="Times New Roman" w:hAnsi="Times New Roman" w:cs="Times New Roman"/>
            <w:sz w:val="20"/>
            <w:szCs w:val="20"/>
          </w:rPr>
          <w:instrText xml:space="preserve"> PAGE   \* MERGEFORMAT </w:instrText>
        </w:r>
        <w:r w:rsidRPr="00403E0F">
          <w:rPr>
            <w:rFonts w:ascii="Times New Roman" w:hAnsi="Times New Roman" w:cs="Times New Roman"/>
            <w:sz w:val="20"/>
            <w:szCs w:val="20"/>
          </w:rPr>
          <w:fldChar w:fldCharType="separate"/>
        </w:r>
        <w:r w:rsidR="00D15E69">
          <w:rPr>
            <w:rFonts w:ascii="Times New Roman" w:hAnsi="Times New Roman" w:cs="Times New Roman"/>
            <w:noProof/>
            <w:sz w:val="20"/>
            <w:szCs w:val="20"/>
          </w:rPr>
          <w:t>7</w:t>
        </w:r>
        <w:r w:rsidRPr="00403E0F">
          <w:rPr>
            <w:rFonts w:ascii="Times New Roman" w:hAnsi="Times New Roman" w:cs="Times New Roman"/>
            <w:noProof/>
            <w:sz w:val="20"/>
            <w:szCs w:val="20"/>
          </w:rPr>
          <w:fldChar w:fldCharType="end"/>
        </w:r>
      </w:p>
    </w:sdtContent>
  </w:sdt>
  <w:p w:rsidR="00403E0F" w:rsidRDefault="0040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0F" w:rsidRDefault="00403E0F" w:rsidP="00403E0F">
      <w:pPr>
        <w:spacing w:after="0" w:line="240" w:lineRule="auto"/>
      </w:pPr>
      <w:r>
        <w:separator/>
      </w:r>
    </w:p>
  </w:footnote>
  <w:footnote w:type="continuationSeparator" w:id="0">
    <w:p w:rsidR="00403E0F" w:rsidRDefault="00403E0F" w:rsidP="00403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D9"/>
    <w:rsid w:val="000177D9"/>
    <w:rsid w:val="0002393E"/>
    <w:rsid w:val="00071AFE"/>
    <w:rsid w:val="00091EE5"/>
    <w:rsid w:val="000C4FE4"/>
    <w:rsid w:val="00123FC5"/>
    <w:rsid w:val="002709E4"/>
    <w:rsid w:val="003712F0"/>
    <w:rsid w:val="003757B4"/>
    <w:rsid w:val="003A311D"/>
    <w:rsid w:val="00403E0F"/>
    <w:rsid w:val="00422931"/>
    <w:rsid w:val="004A538C"/>
    <w:rsid w:val="00562A88"/>
    <w:rsid w:val="00596557"/>
    <w:rsid w:val="005E0961"/>
    <w:rsid w:val="005E14A0"/>
    <w:rsid w:val="005F1C9E"/>
    <w:rsid w:val="00633CD9"/>
    <w:rsid w:val="00664F0C"/>
    <w:rsid w:val="007D3EEB"/>
    <w:rsid w:val="007E225E"/>
    <w:rsid w:val="00810482"/>
    <w:rsid w:val="00851EC3"/>
    <w:rsid w:val="00906346"/>
    <w:rsid w:val="00A01747"/>
    <w:rsid w:val="00A8518E"/>
    <w:rsid w:val="00C15B23"/>
    <w:rsid w:val="00D103AC"/>
    <w:rsid w:val="00D15E69"/>
    <w:rsid w:val="00D64BC1"/>
    <w:rsid w:val="00DC7D58"/>
    <w:rsid w:val="00E166AE"/>
    <w:rsid w:val="00E956DC"/>
    <w:rsid w:val="00EA21F6"/>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39A2-D1F6-4406-A397-1B56B217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0F"/>
  </w:style>
  <w:style w:type="paragraph" w:styleId="Footer">
    <w:name w:val="footer"/>
    <w:basedOn w:val="Normal"/>
    <w:link w:val="FooterChar"/>
    <w:uiPriority w:val="99"/>
    <w:unhideWhenUsed/>
    <w:rsid w:val="0040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0F"/>
  </w:style>
  <w:style w:type="character" w:styleId="Hyperlink">
    <w:name w:val="Hyperlink"/>
    <w:basedOn w:val="DefaultParagraphFont"/>
    <w:uiPriority w:val="99"/>
    <w:unhideWhenUsed/>
    <w:rsid w:val="00270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gmail.com" TargetMode="External"/><Relationship Id="rId3" Type="http://schemas.openxmlformats.org/officeDocument/2006/relationships/settings" Target="settings.xml"/><Relationship Id="rId7" Type="http://schemas.openxmlformats.org/officeDocument/2006/relationships/hyperlink" Target="mailto:armostil@armostil.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zo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73</cp:revision>
  <dcterms:created xsi:type="dcterms:W3CDTF">2015-10-07T07:42:00Z</dcterms:created>
  <dcterms:modified xsi:type="dcterms:W3CDTF">2015-10-16T12:17:00Z</dcterms:modified>
</cp:coreProperties>
</file>